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2335" w14:textId="1D7CE57D" w:rsidR="000345DC" w:rsidRPr="000E40DA" w:rsidRDefault="00F30C96" w:rsidP="0055265D">
      <w:pPr>
        <w:pStyle w:val="Heading1"/>
        <w:rPr>
          <w:rFonts w:cs="Arial"/>
          <w:sz w:val="22"/>
          <w:szCs w:val="22"/>
          <w:lang w:val="en-GB"/>
        </w:rPr>
      </w:pPr>
      <w:r w:rsidRPr="000E40DA">
        <w:rPr>
          <w:rFonts w:cs="Arial"/>
          <w:sz w:val="22"/>
          <w:szCs w:val="22"/>
          <w:lang w:val="en-GB"/>
        </w:rPr>
        <w:t xml:space="preserve">ICP Questionnaire – ICP </w:t>
      </w:r>
      <w:r w:rsidR="000E40DA" w:rsidRPr="000E40DA">
        <w:rPr>
          <w:rFonts w:cs="Arial"/>
          <w:sz w:val="22"/>
          <w:szCs w:val="22"/>
          <w:lang w:val="en-GB"/>
        </w:rPr>
        <w:t>5 Suitability of Persons</w:t>
      </w:r>
    </w:p>
    <w:p w14:paraId="50DA9A4B" w14:textId="77777777" w:rsidR="00F30C96" w:rsidRPr="000E40DA" w:rsidRDefault="00F30C96" w:rsidP="008237D6">
      <w:pPr>
        <w:rPr>
          <w:rFonts w:cs="Arial"/>
          <w:lang w:val="en-US"/>
        </w:rPr>
      </w:pPr>
    </w:p>
    <w:p w14:paraId="6D5E1AC4" w14:textId="2FC3637E" w:rsidR="00F30C96" w:rsidRPr="000E40DA" w:rsidRDefault="00F30C96" w:rsidP="008237D6">
      <w:pPr>
        <w:rPr>
          <w:rFonts w:cs="Arial"/>
          <w:lang w:val="en-US"/>
        </w:rPr>
      </w:pPr>
      <w:r w:rsidRPr="000E40DA">
        <w:rPr>
          <w:rFonts w:cs="Arial"/>
          <w:lang w:val="en-US"/>
        </w:rPr>
        <w:t xml:space="preserve">This ICP questionnaire is based on ICP </w:t>
      </w:r>
      <w:r w:rsidR="000E40DA" w:rsidRPr="000E40DA">
        <w:rPr>
          <w:rFonts w:cs="Arial"/>
          <w:lang w:val="en-US"/>
        </w:rPr>
        <w:t>5</w:t>
      </w:r>
      <w:r w:rsidRPr="000E40DA">
        <w:rPr>
          <w:rFonts w:cs="Arial"/>
          <w:lang w:val="en-US"/>
        </w:rPr>
        <w:t xml:space="preserve"> version 2</w:t>
      </w:r>
      <w:r w:rsidR="000E40DA" w:rsidRPr="000E40DA">
        <w:rPr>
          <w:rFonts w:cs="Arial"/>
          <w:lang w:val="en-US"/>
        </w:rPr>
        <w:t>015</w:t>
      </w:r>
      <w:r w:rsidRPr="000E40DA">
        <w:rPr>
          <w:rFonts w:cs="Arial"/>
          <w:lang w:val="en-US"/>
        </w:rPr>
        <w:t>.</w:t>
      </w:r>
    </w:p>
    <w:p w14:paraId="4E35C425" w14:textId="77777777" w:rsidR="00F30C96" w:rsidRPr="000E40DA" w:rsidRDefault="00F30C96" w:rsidP="008237D6">
      <w:pPr>
        <w:rPr>
          <w:rFonts w:cs="Arial"/>
          <w:lang w:val="en-US"/>
        </w:rPr>
      </w:pPr>
    </w:p>
    <w:p w14:paraId="7FB28B7D" w14:textId="77777777" w:rsidR="00F30C96" w:rsidRPr="000E40DA" w:rsidRDefault="00F30C96" w:rsidP="0055265D">
      <w:pPr>
        <w:pStyle w:val="Heading2"/>
        <w:rPr>
          <w:rFonts w:cs="Arial"/>
          <w:sz w:val="22"/>
          <w:szCs w:val="22"/>
          <w:u w:val="single"/>
          <w:lang w:val="en-GB"/>
        </w:rPr>
      </w:pPr>
      <w:r w:rsidRPr="000E40DA">
        <w:rPr>
          <w:rFonts w:cs="Arial"/>
          <w:sz w:val="22"/>
          <w:szCs w:val="22"/>
          <w:u w:val="single"/>
          <w:lang w:val="en-GB"/>
        </w:rPr>
        <w:t xml:space="preserve">Introduction </w:t>
      </w:r>
    </w:p>
    <w:p w14:paraId="7F9E489F" w14:textId="77777777" w:rsidR="00F30C96" w:rsidRPr="000E40DA" w:rsidRDefault="00F30C96" w:rsidP="00F30C96">
      <w:pPr>
        <w:rPr>
          <w:rFonts w:cs="Arial"/>
          <w:lang w:val="en-GB"/>
        </w:rPr>
      </w:pPr>
    </w:p>
    <w:p w14:paraId="7654F2AC" w14:textId="77777777" w:rsidR="00F30C96" w:rsidRPr="000E40DA" w:rsidRDefault="00F30C96" w:rsidP="00F30C96">
      <w:pPr>
        <w:rPr>
          <w:rFonts w:cs="Arial"/>
          <w:lang w:val="en-GB"/>
        </w:rPr>
      </w:pPr>
      <w:r w:rsidRPr="000E40DA">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0E40DA" w:rsidRDefault="00F30C96" w:rsidP="00F30C96">
      <w:pPr>
        <w:rPr>
          <w:rFonts w:cs="Arial"/>
          <w:lang w:val="en-GB"/>
        </w:rPr>
      </w:pPr>
    </w:p>
    <w:p w14:paraId="62C4524F" w14:textId="77777777" w:rsidR="00F30C96" w:rsidRPr="000E40DA" w:rsidRDefault="00F30C96" w:rsidP="00F30C96">
      <w:pPr>
        <w:rPr>
          <w:rFonts w:cs="Arial"/>
          <w:lang w:val="en-GB"/>
        </w:rPr>
      </w:pPr>
      <w:r w:rsidRPr="000E40DA">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2096900B" w14:textId="77777777" w:rsidR="00F30C96" w:rsidRPr="000E40DA" w:rsidRDefault="00F30C96" w:rsidP="00F30C96">
      <w:pPr>
        <w:rPr>
          <w:rFonts w:cs="Arial"/>
          <w:lang w:val="en-GB"/>
        </w:rPr>
      </w:pPr>
    </w:p>
    <w:p w14:paraId="4B20CCB0" w14:textId="77777777" w:rsidR="00F30C96" w:rsidRPr="000E40DA" w:rsidRDefault="00F30C96" w:rsidP="00F30C96">
      <w:pPr>
        <w:rPr>
          <w:rFonts w:cs="Arial"/>
          <w:lang w:val="en-GB"/>
        </w:rPr>
      </w:pPr>
      <w:r w:rsidRPr="000E40DA">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0E40DA">
          <w:rPr>
            <w:rStyle w:val="Hyperlink"/>
            <w:rFonts w:cs="Arial"/>
            <w:lang w:val="en-GB"/>
          </w:rPr>
          <w:t>www.icp-selfassessment.org</w:t>
        </w:r>
      </w:hyperlink>
      <w:r w:rsidRPr="000E40DA">
        <w:rPr>
          <w:rFonts w:cs="Arial"/>
          <w:lang w:val="en-GB"/>
        </w:rPr>
        <w:t xml:space="preserve"> </w:t>
      </w:r>
    </w:p>
    <w:p w14:paraId="44595BD9" w14:textId="77777777" w:rsidR="00F30C96" w:rsidRPr="000E40DA" w:rsidRDefault="00F30C96" w:rsidP="00F30C96">
      <w:pPr>
        <w:rPr>
          <w:rFonts w:cs="Arial"/>
          <w:lang w:val="en-GB"/>
        </w:rPr>
      </w:pPr>
    </w:p>
    <w:p w14:paraId="33255A7E" w14:textId="77777777" w:rsidR="00F30C96" w:rsidRPr="000E40DA" w:rsidRDefault="00F30C96" w:rsidP="00F30C96">
      <w:pPr>
        <w:rPr>
          <w:rFonts w:cs="Arial"/>
          <w:lang w:val="en-GB"/>
        </w:rPr>
      </w:pPr>
      <w:r w:rsidRPr="000E40DA">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0E40DA" w:rsidRDefault="00F30C96" w:rsidP="00F30C96">
      <w:pPr>
        <w:rPr>
          <w:rFonts w:cs="Arial"/>
          <w:lang w:val="en-GB"/>
        </w:rPr>
      </w:pPr>
    </w:p>
    <w:p w14:paraId="0919C0EA" w14:textId="77777777" w:rsidR="00F30C96" w:rsidRPr="000E40DA" w:rsidRDefault="00F30C96" w:rsidP="00F30C96">
      <w:pPr>
        <w:rPr>
          <w:rFonts w:cs="Arial"/>
          <w:b/>
          <w:lang w:val="en-GB"/>
        </w:rPr>
      </w:pPr>
    </w:p>
    <w:p w14:paraId="3C0A8C0D" w14:textId="77777777" w:rsidR="00F30C96" w:rsidRPr="000E40DA" w:rsidRDefault="00F30C96" w:rsidP="0055265D">
      <w:pPr>
        <w:pStyle w:val="Heading2"/>
        <w:rPr>
          <w:rFonts w:cs="Arial"/>
          <w:sz w:val="22"/>
          <w:szCs w:val="22"/>
          <w:u w:val="single"/>
          <w:lang w:val="en-GB"/>
        </w:rPr>
      </w:pPr>
      <w:r w:rsidRPr="000E40DA">
        <w:rPr>
          <w:rFonts w:cs="Arial"/>
          <w:sz w:val="22"/>
          <w:szCs w:val="22"/>
          <w:u w:val="single"/>
          <w:lang w:val="en-GB"/>
        </w:rPr>
        <w:t>Questionnaire</w:t>
      </w:r>
    </w:p>
    <w:p w14:paraId="7BABADA7" w14:textId="77777777" w:rsidR="00F30C96" w:rsidRPr="000E40DA" w:rsidRDefault="00F30C96" w:rsidP="00F30C96">
      <w:pPr>
        <w:rPr>
          <w:rFonts w:cs="Arial"/>
          <w:lang w:val="en-GB"/>
        </w:rPr>
      </w:pPr>
    </w:p>
    <w:p w14:paraId="23C9A43D" w14:textId="7BDF5659" w:rsidR="000E40DA" w:rsidRPr="000E40DA" w:rsidRDefault="000E40DA" w:rsidP="000E40DA">
      <w:pPr>
        <w:rPr>
          <w:rFonts w:cs="Arial"/>
          <w:b/>
          <w:lang w:val="en-GB"/>
        </w:rPr>
      </w:pPr>
      <w:r w:rsidRPr="000E40DA">
        <w:rPr>
          <w:rFonts w:cs="Arial"/>
          <w:b/>
          <w:lang w:val="en-GB"/>
        </w:rPr>
        <w:t>5</w:t>
      </w:r>
      <w:r w:rsidRPr="000E40DA">
        <w:rPr>
          <w:rFonts w:cs="Arial"/>
          <w:b/>
          <w:lang w:val="en-GB"/>
        </w:rPr>
        <w:tab/>
        <w:t>The supervisor requires Board Members, Senior Management, Key Persons in Control Functions and Significant Owners of an insurer to be and remain suitable to fulfil their respective roles.</w:t>
      </w:r>
    </w:p>
    <w:p w14:paraId="42008806" w14:textId="77777777" w:rsidR="000E40DA" w:rsidRPr="000E40DA" w:rsidRDefault="000E40DA" w:rsidP="000E40DA">
      <w:pPr>
        <w:rPr>
          <w:rFonts w:cs="Arial"/>
          <w:b/>
          <w:lang w:val="en-GB"/>
        </w:rPr>
      </w:pPr>
    </w:p>
    <w:p w14:paraId="09AE89D6" w14:textId="3A131F87" w:rsidR="000E40DA" w:rsidRPr="000E40DA" w:rsidRDefault="000E40DA" w:rsidP="000E40DA">
      <w:pPr>
        <w:rPr>
          <w:rFonts w:cs="Arial"/>
          <w:b/>
          <w:lang w:val="en-GB"/>
        </w:rPr>
      </w:pPr>
      <w:r w:rsidRPr="000E40DA">
        <w:rPr>
          <w:rFonts w:cs="Arial"/>
          <w:b/>
          <w:lang w:val="en-GB"/>
        </w:rPr>
        <w:t>5.1</w:t>
      </w:r>
      <w:r w:rsidRPr="000E40DA">
        <w:rPr>
          <w:rFonts w:cs="Arial"/>
          <w:b/>
          <w:lang w:val="en-GB"/>
        </w:rPr>
        <w:tab/>
        <w:t>Legislation identifies which persons are required to meet suitability requirements. At a minimum, the legislation includes Board Members, Senior Management, Key Persons in Control Functions and Significant Owners.</w:t>
      </w:r>
    </w:p>
    <w:p w14:paraId="0AAD5065" w14:textId="77777777" w:rsidR="000E40DA" w:rsidRPr="000E40DA" w:rsidRDefault="000E40DA" w:rsidP="000E40DA">
      <w:pPr>
        <w:rPr>
          <w:rFonts w:cs="Arial"/>
          <w:b/>
          <w:lang w:val="en-GB"/>
        </w:rPr>
      </w:pPr>
    </w:p>
    <w:p w14:paraId="07EA89C6"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How are the persons subject to suitability requirements identified in YOUR JURISDICTION? (More than one response from columns 1 through 3 may be entered on a line, where applicable.)</w:t>
      </w:r>
    </w:p>
    <w:tbl>
      <w:tblPr>
        <w:tblStyle w:val="TableGrid"/>
        <w:tblW w:w="0" w:type="auto"/>
        <w:tblLook w:val="04A0" w:firstRow="1" w:lastRow="0" w:firstColumn="1" w:lastColumn="0" w:noHBand="0" w:noVBand="1"/>
      </w:tblPr>
      <w:tblGrid>
        <w:gridCol w:w="2449"/>
        <w:gridCol w:w="1216"/>
        <w:gridCol w:w="1644"/>
        <w:gridCol w:w="1910"/>
        <w:gridCol w:w="1841"/>
      </w:tblGrid>
      <w:tr w:rsidR="000E40DA" w:rsidRPr="008545D8" w14:paraId="0EA386CA" w14:textId="77777777" w:rsidTr="000E40DA">
        <w:tc>
          <w:tcPr>
            <w:tcW w:w="0" w:type="auto"/>
            <w:tcBorders>
              <w:top w:val="single" w:sz="4" w:space="0" w:color="auto"/>
              <w:left w:val="single" w:sz="4" w:space="0" w:color="auto"/>
              <w:bottom w:val="single" w:sz="4" w:space="0" w:color="auto"/>
              <w:right w:val="single" w:sz="4" w:space="0" w:color="auto"/>
            </w:tcBorders>
          </w:tcPr>
          <w:p w14:paraId="4BB418C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5727EF7F" w14:textId="77777777" w:rsidR="000E40DA" w:rsidRPr="000E40DA" w:rsidRDefault="000E40DA">
            <w:pPr>
              <w:rPr>
                <w:rFonts w:cs="Arial"/>
                <w:szCs w:val="22"/>
                <w:lang w:val="en-GB"/>
              </w:rPr>
            </w:pPr>
            <w:r w:rsidRPr="000E40DA">
              <w:rPr>
                <w:rFonts w:cs="Arial"/>
                <w:szCs w:val="22"/>
                <w:lang w:val="en-GB"/>
              </w:rPr>
              <w:t>1. Legislation</w:t>
            </w:r>
          </w:p>
        </w:tc>
        <w:tc>
          <w:tcPr>
            <w:tcW w:w="0" w:type="auto"/>
            <w:tcBorders>
              <w:top w:val="single" w:sz="4" w:space="0" w:color="auto"/>
              <w:left w:val="single" w:sz="4" w:space="0" w:color="auto"/>
              <w:bottom w:val="single" w:sz="4" w:space="0" w:color="auto"/>
              <w:right w:val="single" w:sz="4" w:space="0" w:color="auto"/>
            </w:tcBorders>
            <w:hideMark/>
          </w:tcPr>
          <w:p w14:paraId="321BCD7A" w14:textId="77777777" w:rsidR="000E40DA" w:rsidRPr="000E40DA" w:rsidRDefault="000E40DA">
            <w:pPr>
              <w:rPr>
                <w:rFonts w:cs="Arial"/>
                <w:szCs w:val="22"/>
                <w:lang w:val="en-GB"/>
              </w:rPr>
            </w:pPr>
            <w:r w:rsidRPr="000E40DA">
              <w:rPr>
                <w:rFonts w:cs="Arial"/>
                <w:szCs w:val="22"/>
                <w:lang w:val="en-GB"/>
              </w:rPr>
              <w:t>2. Published supervisory guidelines</w:t>
            </w:r>
          </w:p>
        </w:tc>
        <w:tc>
          <w:tcPr>
            <w:tcW w:w="0" w:type="auto"/>
            <w:tcBorders>
              <w:top w:val="single" w:sz="4" w:space="0" w:color="auto"/>
              <w:left w:val="single" w:sz="4" w:space="0" w:color="auto"/>
              <w:bottom w:val="single" w:sz="4" w:space="0" w:color="auto"/>
              <w:right w:val="single" w:sz="4" w:space="0" w:color="auto"/>
            </w:tcBorders>
            <w:hideMark/>
          </w:tcPr>
          <w:p w14:paraId="6FA6A233" w14:textId="77777777" w:rsidR="000E40DA" w:rsidRPr="000E40DA" w:rsidRDefault="000E40DA">
            <w:pPr>
              <w:rPr>
                <w:rFonts w:cs="Arial"/>
                <w:szCs w:val="22"/>
                <w:lang w:val="en-GB"/>
              </w:rPr>
            </w:pPr>
            <w:r w:rsidRPr="000E40DA">
              <w:rPr>
                <w:rFonts w:cs="Arial"/>
                <w:szCs w:val="22"/>
                <w:lang w:val="en-GB"/>
              </w:rPr>
              <w:t>3. Supervisory discretion on a case by case basis</w:t>
            </w:r>
          </w:p>
        </w:tc>
        <w:tc>
          <w:tcPr>
            <w:tcW w:w="0" w:type="auto"/>
            <w:tcBorders>
              <w:top w:val="single" w:sz="4" w:space="0" w:color="auto"/>
              <w:left w:val="single" w:sz="4" w:space="0" w:color="auto"/>
              <w:bottom w:val="single" w:sz="4" w:space="0" w:color="auto"/>
              <w:right w:val="single" w:sz="4" w:space="0" w:color="auto"/>
            </w:tcBorders>
            <w:hideMark/>
          </w:tcPr>
          <w:p w14:paraId="66A97968" w14:textId="77777777" w:rsidR="000E40DA" w:rsidRPr="000E40DA" w:rsidRDefault="000E40DA">
            <w:pPr>
              <w:rPr>
                <w:rFonts w:cs="Arial"/>
                <w:szCs w:val="22"/>
                <w:lang w:val="en-GB"/>
              </w:rPr>
            </w:pPr>
            <w:r w:rsidRPr="000E40DA">
              <w:rPr>
                <w:rFonts w:cs="Arial"/>
                <w:szCs w:val="22"/>
                <w:lang w:val="en-GB"/>
              </w:rPr>
              <w:t>4. Not subject to suitability requirements</w:t>
            </w:r>
          </w:p>
        </w:tc>
      </w:tr>
      <w:tr w:rsidR="000E40DA" w:rsidRPr="000E40DA" w14:paraId="131A525C"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276BE76" w14:textId="3270FF58" w:rsidR="000E40DA" w:rsidRPr="000E40DA" w:rsidRDefault="000E40DA" w:rsidP="000E40DA">
            <w:pPr>
              <w:pStyle w:val="ListParagraph"/>
              <w:numPr>
                <w:ilvl w:val="0"/>
                <w:numId w:val="28"/>
              </w:numPr>
              <w:rPr>
                <w:rFonts w:ascii="Arial" w:eastAsia="Times New Roman" w:hAnsi="Arial" w:cs="Arial"/>
                <w:szCs w:val="22"/>
                <w:lang w:val="en-GB"/>
              </w:rPr>
            </w:pPr>
            <w:r w:rsidRPr="000E40DA">
              <w:rPr>
                <w:rFonts w:ascii="Arial" w:eastAsia="Times New Roman" w:hAnsi="Arial" w:cs="Arial"/>
                <w:szCs w:val="22"/>
                <w:lang w:val="en-GB"/>
              </w:rPr>
              <w:t>Board Members</w:t>
            </w:r>
          </w:p>
        </w:tc>
        <w:tc>
          <w:tcPr>
            <w:tcW w:w="0" w:type="auto"/>
            <w:tcBorders>
              <w:top w:val="single" w:sz="4" w:space="0" w:color="auto"/>
              <w:left w:val="single" w:sz="4" w:space="0" w:color="auto"/>
              <w:bottom w:val="single" w:sz="4" w:space="0" w:color="auto"/>
              <w:right w:val="single" w:sz="4" w:space="0" w:color="auto"/>
            </w:tcBorders>
          </w:tcPr>
          <w:p w14:paraId="10758ED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8F6472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B150DC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1BE0D8B" w14:textId="77777777" w:rsidR="000E40DA" w:rsidRPr="000E40DA" w:rsidRDefault="000E40DA">
            <w:pPr>
              <w:rPr>
                <w:rFonts w:cs="Arial"/>
                <w:szCs w:val="22"/>
                <w:lang w:val="en-GB"/>
              </w:rPr>
            </w:pPr>
          </w:p>
        </w:tc>
      </w:tr>
      <w:tr w:rsidR="000E40DA" w:rsidRPr="000E40DA" w14:paraId="07EE6E5D"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73D6441F" w14:textId="7C50940C" w:rsidR="000E40DA" w:rsidRPr="000E40DA" w:rsidRDefault="000E40DA" w:rsidP="000E40DA">
            <w:pPr>
              <w:pStyle w:val="ListParagraph"/>
              <w:numPr>
                <w:ilvl w:val="0"/>
                <w:numId w:val="28"/>
              </w:numPr>
              <w:rPr>
                <w:rFonts w:ascii="Arial" w:eastAsia="Times New Roman" w:hAnsi="Arial" w:cs="Arial"/>
                <w:szCs w:val="22"/>
                <w:lang w:val="en-GB"/>
              </w:rPr>
            </w:pPr>
            <w:r w:rsidRPr="000E40DA">
              <w:rPr>
                <w:rFonts w:ascii="Arial" w:eastAsia="Times New Roman" w:hAnsi="Arial" w:cs="Arial"/>
                <w:szCs w:val="22"/>
                <w:lang w:val="en-GB"/>
              </w:rPr>
              <w:t>Senior Management</w:t>
            </w:r>
          </w:p>
        </w:tc>
        <w:tc>
          <w:tcPr>
            <w:tcW w:w="0" w:type="auto"/>
            <w:tcBorders>
              <w:top w:val="single" w:sz="4" w:space="0" w:color="auto"/>
              <w:left w:val="single" w:sz="4" w:space="0" w:color="auto"/>
              <w:bottom w:val="single" w:sz="4" w:space="0" w:color="auto"/>
              <w:right w:val="single" w:sz="4" w:space="0" w:color="auto"/>
            </w:tcBorders>
          </w:tcPr>
          <w:p w14:paraId="7E005C0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ED6B79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E4D968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194E3A8" w14:textId="77777777" w:rsidR="000E40DA" w:rsidRPr="000E40DA" w:rsidRDefault="000E40DA">
            <w:pPr>
              <w:rPr>
                <w:rFonts w:cs="Arial"/>
                <w:szCs w:val="22"/>
                <w:lang w:val="en-GB"/>
              </w:rPr>
            </w:pPr>
          </w:p>
        </w:tc>
      </w:tr>
      <w:tr w:rsidR="000E40DA" w:rsidRPr="008545D8" w14:paraId="4B76230D"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610CA074" w14:textId="0AF41834" w:rsidR="000E40DA" w:rsidRPr="000E40DA" w:rsidRDefault="000E40DA" w:rsidP="000E40DA">
            <w:pPr>
              <w:pStyle w:val="ListParagraph"/>
              <w:numPr>
                <w:ilvl w:val="0"/>
                <w:numId w:val="28"/>
              </w:numPr>
              <w:rPr>
                <w:rFonts w:ascii="Arial" w:eastAsia="Times New Roman" w:hAnsi="Arial" w:cs="Arial"/>
                <w:szCs w:val="22"/>
                <w:lang w:val="en-GB"/>
              </w:rPr>
            </w:pPr>
            <w:r w:rsidRPr="000E40DA">
              <w:rPr>
                <w:rFonts w:ascii="Arial" w:eastAsia="Times New Roman" w:hAnsi="Arial" w:cs="Arial"/>
                <w:szCs w:val="22"/>
                <w:lang w:val="en-GB"/>
              </w:rPr>
              <w:lastRenderedPageBreak/>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3C74649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8440EF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5FFA56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B7826D1" w14:textId="77777777" w:rsidR="000E40DA" w:rsidRPr="000E40DA" w:rsidRDefault="000E40DA">
            <w:pPr>
              <w:rPr>
                <w:rFonts w:cs="Arial"/>
                <w:szCs w:val="22"/>
                <w:lang w:val="en-GB"/>
              </w:rPr>
            </w:pPr>
          </w:p>
        </w:tc>
      </w:tr>
      <w:tr w:rsidR="000E40DA" w:rsidRPr="000E40DA" w14:paraId="5291C761"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0E2B7EC5" w14:textId="744323D2" w:rsidR="000E40DA" w:rsidRPr="000E40DA" w:rsidRDefault="000E40DA" w:rsidP="000E40DA">
            <w:pPr>
              <w:pStyle w:val="ListParagraph"/>
              <w:numPr>
                <w:ilvl w:val="0"/>
                <w:numId w:val="28"/>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35AB054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CF5AFE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86B406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593CFA5" w14:textId="77777777" w:rsidR="000E40DA" w:rsidRPr="000E40DA" w:rsidRDefault="000E40DA">
            <w:pPr>
              <w:rPr>
                <w:rFonts w:cs="Arial"/>
                <w:szCs w:val="22"/>
                <w:lang w:val="en-GB"/>
              </w:rPr>
            </w:pPr>
          </w:p>
        </w:tc>
      </w:tr>
    </w:tbl>
    <w:p w14:paraId="3D9AB74B" w14:textId="77777777" w:rsidR="000E40DA" w:rsidRPr="000E40DA" w:rsidRDefault="000E40DA" w:rsidP="000E40DA">
      <w:pPr>
        <w:rPr>
          <w:rFonts w:cs="Arial"/>
          <w:lang w:val="en-CA"/>
        </w:rPr>
      </w:pPr>
      <w:r w:rsidRPr="000E40DA">
        <w:rPr>
          <w:rFonts w:cs="Arial"/>
        </w:rPr>
        <w:t xml:space="preserve">    </w:t>
      </w:r>
    </w:p>
    <w:p w14:paraId="68E40C60" w14:textId="77777777" w:rsidR="000E40DA" w:rsidRPr="000E40DA" w:rsidRDefault="000E40DA" w:rsidP="000E40DA">
      <w:pPr>
        <w:rPr>
          <w:rFonts w:cs="Arial"/>
          <w:lang w:val="en-US"/>
        </w:rPr>
      </w:pPr>
    </w:p>
    <w:p w14:paraId="0FBB9DBD" w14:textId="68879375" w:rsidR="000E40DA" w:rsidRPr="000E40DA" w:rsidRDefault="000E40DA" w:rsidP="000E40DA">
      <w:pPr>
        <w:rPr>
          <w:rFonts w:cs="Arial"/>
          <w:b/>
          <w:lang w:val="en-GB"/>
        </w:rPr>
      </w:pPr>
      <w:r w:rsidRPr="000E40DA">
        <w:rPr>
          <w:rFonts w:cs="Arial"/>
          <w:b/>
          <w:lang w:val="en-GB"/>
        </w:rPr>
        <w:t>5.2</w:t>
      </w:r>
      <w:r w:rsidRPr="000E40DA">
        <w:rPr>
          <w:rFonts w:cs="Arial"/>
          <w:b/>
          <w:lang w:val="en-GB"/>
        </w:rPr>
        <w:tab/>
        <w:t>The supervisor requires that in order to be suitable to fulfil their roles: Board Members (individually and collectively), Senior Management and Key Persons in Control Functions possess competence and integrity; and Significant Owners possess the necessary financial soundness and integrity.</w:t>
      </w:r>
    </w:p>
    <w:p w14:paraId="3430CE5D" w14:textId="77777777" w:rsidR="000E40DA" w:rsidRPr="000E40DA" w:rsidRDefault="000E40DA" w:rsidP="000E40DA">
      <w:pPr>
        <w:rPr>
          <w:rFonts w:cs="Arial"/>
          <w:b/>
          <w:lang w:val="en-GB"/>
        </w:rPr>
      </w:pPr>
    </w:p>
    <w:p w14:paraId="2B9F0D7D"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 xml:space="preserve">On what basis, are the suitability requirements implemented in YOUR JURISDICTION? (More than one response from columns 1 through 4 may be entered on a line, where applicable.) </w:t>
      </w:r>
    </w:p>
    <w:tbl>
      <w:tblPr>
        <w:tblStyle w:val="TableGrid"/>
        <w:tblW w:w="0" w:type="auto"/>
        <w:tblLook w:val="04A0" w:firstRow="1" w:lastRow="0" w:firstColumn="1" w:lastColumn="0" w:noHBand="0" w:noVBand="1"/>
      </w:tblPr>
      <w:tblGrid>
        <w:gridCol w:w="1993"/>
        <w:gridCol w:w="1117"/>
        <w:gridCol w:w="1179"/>
        <w:gridCol w:w="1483"/>
        <w:gridCol w:w="677"/>
        <w:gridCol w:w="1295"/>
        <w:gridCol w:w="1316"/>
      </w:tblGrid>
      <w:tr w:rsidR="000E40DA" w:rsidRPr="008545D8" w14:paraId="7A0828E2" w14:textId="77777777" w:rsidTr="000E40DA">
        <w:tc>
          <w:tcPr>
            <w:tcW w:w="0" w:type="auto"/>
            <w:tcBorders>
              <w:top w:val="single" w:sz="4" w:space="0" w:color="auto"/>
              <w:left w:val="single" w:sz="4" w:space="0" w:color="auto"/>
              <w:bottom w:val="single" w:sz="4" w:space="0" w:color="auto"/>
              <w:right w:val="single" w:sz="4" w:space="0" w:color="auto"/>
            </w:tcBorders>
          </w:tcPr>
          <w:p w14:paraId="0FD5463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03F42CC4" w14:textId="77777777" w:rsidR="000E40DA" w:rsidRPr="000E40DA" w:rsidRDefault="000E40DA">
            <w:pPr>
              <w:rPr>
                <w:rFonts w:cs="Arial"/>
                <w:szCs w:val="22"/>
                <w:lang w:val="en-GB"/>
              </w:rPr>
            </w:pPr>
            <w:r w:rsidRPr="000E40DA">
              <w:rPr>
                <w:rFonts w:cs="Arial"/>
                <w:szCs w:val="22"/>
                <w:lang w:val="en-GB"/>
              </w:rPr>
              <w:t>1. Legislation</w:t>
            </w:r>
          </w:p>
        </w:tc>
        <w:tc>
          <w:tcPr>
            <w:tcW w:w="0" w:type="auto"/>
            <w:tcBorders>
              <w:top w:val="single" w:sz="4" w:space="0" w:color="auto"/>
              <w:left w:val="single" w:sz="4" w:space="0" w:color="auto"/>
              <w:bottom w:val="single" w:sz="4" w:space="0" w:color="auto"/>
              <w:right w:val="single" w:sz="4" w:space="0" w:color="auto"/>
            </w:tcBorders>
            <w:hideMark/>
          </w:tcPr>
          <w:p w14:paraId="4965FAD3" w14:textId="77777777" w:rsidR="000E40DA" w:rsidRPr="000E40DA" w:rsidRDefault="000E40DA">
            <w:pPr>
              <w:rPr>
                <w:rFonts w:cs="Arial"/>
                <w:szCs w:val="22"/>
                <w:lang w:val="en-GB"/>
              </w:rPr>
            </w:pPr>
            <w:r w:rsidRPr="000E40DA">
              <w:rPr>
                <w:rFonts w:cs="Arial"/>
                <w:szCs w:val="22"/>
                <w:lang w:val="en-GB"/>
              </w:rPr>
              <w:t>2. Published supervisory guidelines</w:t>
            </w:r>
          </w:p>
        </w:tc>
        <w:tc>
          <w:tcPr>
            <w:tcW w:w="0" w:type="auto"/>
            <w:tcBorders>
              <w:top w:val="single" w:sz="4" w:space="0" w:color="auto"/>
              <w:left w:val="single" w:sz="4" w:space="0" w:color="auto"/>
              <w:bottom w:val="single" w:sz="4" w:space="0" w:color="auto"/>
              <w:right w:val="single" w:sz="4" w:space="0" w:color="auto"/>
            </w:tcBorders>
            <w:hideMark/>
          </w:tcPr>
          <w:p w14:paraId="68543D27" w14:textId="77777777" w:rsidR="000E40DA" w:rsidRPr="000E40DA" w:rsidRDefault="000E40DA">
            <w:pPr>
              <w:rPr>
                <w:rFonts w:cs="Arial"/>
                <w:szCs w:val="22"/>
                <w:lang w:val="en-GB"/>
              </w:rPr>
            </w:pPr>
            <w:r w:rsidRPr="000E40DA">
              <w:rPr>
                <w:rFonts w:cs="Arial"/>
                <w:szCs w:val="22"/>
                <w:lang w:val="en-GB"/>
              </w:rPr>
              <w:t>3. Internal supervisory communication</w:t>
            </w:r>
          </w:p>
        </w:tc>
        <w:tc>
          <w:tcPr>
            <w:tcW w:w="0" w:type="auto"/>
            <w:tcBorders>
              <w:top w:val="single" w:sz="4" w:space="0" w:color="auto"/>
              <w:left w:val="single" w:sz="4" w:space="0" w:color="auto"/>
              <w:bottom w:val="single" w:sz="4" w:space="0" w:color="auto"/>
              <w:right w:val="single" w:sz="4" w:space="0" w:color="auto"/>
            </w:tcBorders>
            <w:hideMark/>
          </w:tcPr>
          <w:p w14:paraId="02BAEC78" w14:textId="77777777" w:rsidR="000E40DA" w:rsidRPr="000E40DA" w:rsidRDefault="000E40DA">
            <w:pPr>
              <w:rPr>
                <w:rFonts w:cs="Arial"/>
                <w:szCs w:val="22"/>
                <w:lang w:val="en-GB"/>
              </w:rPr>
            </w:pPr>
            <w:r w:rsidRPr="000E40DA">
              <w:rPr>
                <w:rFonts w:cs="Arial"/>
                <w:szCs w:val="22"/>
                <w:lang w:val="en-GB"/>
              </w:rPr>
              <w:t>4. On a case-by-case basis</w:t>
            </w:r>
          </w:p>
        </w:tc>
        <w:tc>
          <w:tcPr>
            <w:tcW w:w="0" w:type="auto"/>
            <w:tcBorders>
              <w:top w:val="single" w:sz="4" w:space="0" w:color="auto"/>
              <w:left w:val="single" w:sz="4" w:space="0" w:color="auto"/>
              <w:bottom w:val="single" w:sz="4" w:space="0" w:color="auto"/>
              <w:right w:val="single" w:sz="4" w:space="0" w:color="auto"/>
            </w:tcBorders>
            <w:hideMark/>
          </w:tcPr>
          <w:p w14:paraId="580E6F44" w14:textId="77777777" w:rsidR="000E40DA" w:rsidRPr="000E40DA" w:rsidRDefault="000E40DA">
            <w:pPr>
              <w:rPr>
                <w:rFonts w:cs="Arial"/>
                <w:szCs w:val="22"/>
                <w:lang w:val="en-GB"/>
              </w:rPr>
            </w:pPr>
            <w:r w:rsidRPr="000E40DA">
              <w:rPr>
                <w:rFonts w:cs="Arial"/>
                <w:szCs w:val="22"/>
                <w:lang w:val="en-GB"/>
              </w:rPr>
              <w:t>5. Not implemented</w:t>
            </w:r>
          </w:p>
        </w:tc>
        <w:tc>
          <w:tcPr>
            <w:tcW w:w="0" w:type="auto"/>
            <w:tcBorders>
              <w:top w:val="single" w:sz="4" w:space="0" w:color="auto"/>
              <w:left w:val="single" w:sz="4" w:space="0" w:color="auto"/>
              <w:bottom w:val="single" w:sz="4" w:space="0" w:color="auto"/>
              <w:right w:val="single" w:sz="4" w:space="0" w:color="auto"/>
            </w:tcBorders>
            <w:hideMark/>
          </w:tcPr>
          <w:p w14:paraId="3CCF5BF9" w14:textId="77777777" w:rsidR="000E40DA" w:rsidRPr="000E40DA" w:rsidRDefault="000E40DA">
            <w:pPr>
              <w:rPr>
                <w:rFonts w:cs="Arial"/>
                <w:szCs w:val="22"/>
                <w:lang w:val="en-GB"/>
              </w:rPr>
            </w:pPr>
            <w:r w:rsidRPr="000E40DA">
              <w:rPr>
                <w:rFonts w:cs="Arial"/>
                <w:szCs w:val="22"/>
                <w:lang w:val="en-GB"/>
              </w:rPr>
              <w:t>6. Not subject to suitability requirements</w:t>
            </w:r>
          </w:p>
        </w:tc>
      </w:tr>
      <w:tr w:rsidR="000E40DA" w:rsidRPr="000E40DA" w14:paraId="609717A6"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2615669B" w14:textId="48F56DD1" w:rsidR="000E40DA" w:rsidRPr="000E40DA" w:rsidRDefault="000E40DA" w:rsidP="000E40DA">
            <w:pPr>
              <w:pStyle w:val="ListParagraph"/>
              <w:numPr>
                <w:ilvl w:val="0"/>
                <w:numId w:val="27"/>
              </w:numPr>
              <w:rPr>
                <w:rFonts w:ascii="Arial" w:eastAsia="Times New Roman" w:hAnsi="Arial" w:cs="Arial"/>
                <w:szCs w:val="22"/>
                <w:lang w:val="en-GB"/>
              </w:rPr>
            </w:pPr>
            <w:r w:rsidRPr="000E40DA">
              <w:rPr>
                <w:rFonts w:ascii="Arial" w:eastAsia="Times New Roman" w:hAnsi="Arial" w:cs="Arial"/>
                <w:szCs w:val="22"/>
                <w:lang w:val="en-GB"/>
              </w:rPr>
              <w:t>Board Members individually</w:t>
            </w:r>
          </w:p>
        </w:tc>
        <w:tc>
          <w:tcPr>
            <w:tcW w:w="0" w:type="auto"/>
            <w:tcBorders>
              <w:top w:val="single" w:sz="4" w:space="0" w:color="auto"/>
              <w:left w:val="single" w:sz="4" w:space="0" w:color="auto"/>
              <w:bottom w:val="single" w:sz="4" w:space="0" w:color="auto"/>
              <w:right w:val="single" w:sz="4" w:space="0" w:color="auto"/>
            </w:tcBorders>
          </w:tcPr>
          <w:p w14:paraId="1E0E0F9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C77FD8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246D5D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285E40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58AD63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A48A963" w14:textId="77777777" w:rsidR="000E40DA" w:rsidRPr="000E40DA" w:rsidRDefault="000E40DA">
            <w:pPr>
              <w:rPr>
                <w:rFonts w:cs="Arial"/>
                <w:szCs w:val="22"/>
                <w:lang w:val="en-GB"/>
              </w:rPr>
            </w:pPr>
          </w:p>
        </w:tc>
      </w:tr>
      <w:tr w:rsidR="000E40DA" w:rsidRPr="000E40DA" w14:paraId="7207A62A"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1F732F99" w14:textId="63E4A7E6" w:rsidR="000E40DA" w:rsidRPr="000E40DA" w:rsidRDefault="000E40DA" w:rsidP="000E40DA">
            <w:pPr>
              <w:pStyle w:val="ListParagraph"/>
              <w:numPr>
                <w:ilvl w:val="0"/>
                <w:numId w:val="27"/>
              </w:numPr>
              <w:rPr>
                <w:rFonts w:ascii="Arial" w:eastAsia="Times New Roman" w:hAnsi="Arial" w:cs="Arial"/>
                <w:szCs w:val="22"/>
                <w:lang w:val="en-GB"/>
              </w:rPr>
            </w:pPr>
            <w:r w:rsidRPr="000E40DA">
              <w:rPr>
                <w:rFonts w:ascii="Arial" w:eastAsia="Times New Roman" w:hAnsi="Arial" w:cs="Arial"/>
                <w:szCs w:val="22"/>
                <w:lang w:val="en-GB"/>
              </w:rPr>
              <w:t>Board Members collectively</w:t>
            </w:r>
          </w:p>
        </w:tc>
        <w:tc>
          <w:tcPr>
            <w:tcW w:w="0" w:type="auto"/>
            <w:tcBorders>
              <w:top w:val="single" w:sz="4" w:space="0" w:color="auto"/>
              <w:left w:val="single" w:sz="4" w:space="0" w:color="auto"/>
              <w:bottom w:val="single" w:sz="4" w:space="0" w:color="auto"/>
              <w:right w:val="single" w:sz="4" w:space="0" w:color="auto"/>
            </w:tcBorders>
          </w:tcPr>
          <w:p w14:paraId="20F5B07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C7F7B5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1AB24E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DB36E28"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795F63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F141F74" w14:textId="77777777" w:rsidR="000E40DA" w:rsidRPr="000E40DA" w:rsidRDefault="000E40DA">
            <w:pPr>
              <w:rPr>
                <w:rFonts w:cs="Arial"/>
                <w:szCs w:val="22"/>
                <w:lang w:val="en-GB"/>
              </w:rPr>
            </w:pPr>
          </w:p>
        </w:tc>
      </w:tr>
      <w:tr w:rsidR="000E40DA" w:rsidRPr="000E40DA" w14:paraId="5C724AD2"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2A7E915F" w14:textId="661AD671" w:rsidR="000E40DA" w:rsidRPr="000E40DA" w:rsidRDefault="000E40DA" w:rsidP="000E40DA">
            <w:pPr>
              <w:pStyle w:val="ListParagraph"/>
              <w:numPr>
                <w:ilvl w:val="0"/>
                <w:numId w:val="27"/>
              </w:numPr>
              <w:rPr>
                <w:rFonts w:ascii="Arial" w:eastAsia="Times New Roman" w:hAnsi="Arial" w:cs="Arial"/>
                <w:szCs w:val="22"/>
                <w:lang w:val="en-GB"/>
              </w:rPr>
            </w:pPr>
            <w:r w:rsidRPr="000E40DA">
              <w:rPr>
                <w:rFonts w:ascii="Arial" w:eastAsia="Times New Roman" w:hAnsi="Arial" w:cs="Arial"/>
                <w:szCs w:val="22"/>
                <w:lang w:val="en-GB"/>
              </w:rPr>
              <w:t>Senior Management</w:t>
            </w:r>
          </w:p>
        </w:tc>
        <w:tc>
          <w:tcPr>
            <w:tcW w:w="0" w:type="auto"/>
            <w:tcBorders>
              <w:top w:val="single" w:sz="4" w:space="0" w:color="auto"/>
              <w:left w:val="single" w:sz="4" w:space="0" w:color="auto"/>
              <w:bottom w:val="single" w:sz="4" w:space="0" w:color="auto"/>
              <w:right w:val="single" w:sz="4" w:space="0" w:color="auto"/>
            </w:tcBorders>
          </w:tcPr>
          <w:p w14:paraId="549BA39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1DF5C3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0E0FEE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29F867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CF62C9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B1980E3" w14:textId="77777777" w:rsidR="000E40DA" w:rsidRPr="000E40DA" w:rsidRDefault="000E40DA">
            <w:pPr>
              <w:rPr>
                <w:rFonts w:cs="Arial"/>
                <w:szCs w:val="22"/>
                <w:lang w:val="en-GB"/>
              </w:rPr>
            </w:pPr>
          </w:p>
        </w:tc>
      </w:tr>
      <w:tr w:rsidR="000E40DA" w:rsidRPr="008545D8" w14:paraId="0E4E800C"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27AD49A2" w14:textId="104F8FE5" w:rsidR="000E40DA" w:rsidRPr="000E40DA" w:rsidRDefault="000E40DA" w:rsidP="000E40DA">
            <w:pPr>
              <w:pStyle w:val="ListParagraph"/>
              <w:numPr>
                <w:ilvl w:val="0"/>
                <w:numId w:val="27"/>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3DEEA28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6DE8E68"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309F27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FA6978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51075B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3805BCD" w14:textId="77777777" w:rsidR="000E40DA" w:rsidRPr="000E40DA" w:rsidRDefault="000E40DA">
            <w:pPr>
              <w:rPr>
                <w:rFonts w:cs="Arial"/>
                <w:szCs w:val="22"/>
                <w:lang w:val="en-GB"/>
              </w:rPr>
            </w:pPr>
          </w:p>
        </w:tc>
      </w:tr>
      <w:tr w:rsidR="000E40DA" w:rsidRPr="000E40DA" w14:paraId="11B16C69"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74930527" w14:textId="145C7077" w:rsidR="000E40DA" w:rsidRPr="000E40DA" w:rsidRDefault="000E40DA" w:rsidP="000E40DA">
            <w:pPr>
              <w:pStyle w:val="ListParagraph"/>
              <w:numPr>
                <w:ilvl w:val="0"/>
                <w:numId w:val="27"/>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47399D3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851C83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47A890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BE86B8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E70D4A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99C067B" w14:textId="77777777" w:rsidR="000E40DA" w:rsidRPr="000E40DA" w:rsidRDefault="000E40DA">
            <w:pPr>
              <w:rPr>
                <w:rFonts w:cs="Arial"/>
                <w:szCs w:val="22"/>
                <w:lang w:val="en-GB"/>
              </w:rPr>
            </w:pPr>
          </w:p>
        </w:tc>
      </w:tr>
    </w:tbl>
    <w:p w14:paraId="5E98B5CF" w14:textId="77777777" w:rsidR="000E40DA" w:rsidRPr="000E40DA" w:rsidRDefault="000E40DA" w:rsidP="000E40DA">
      <w:pPr>
        <w:rPr>
          <w:rFonts w:cs="Arial"/>
          <w:lang w:val="en-CA"/>
        </w:rPr>
      </w:pPr>
      <w:r w:rsidRPr="000E40DA">
        <w:rPr>
          <w:rFonts w:cs="Arial"/>
        </w:rPr>
        <w:t xml:space="preserve"> </w:t>
      </w:r>
    </w:p>
    <w:p w14:paraId="34CE0FEE" w14:textId="77777777" w:rsidR="000E40DA" w:rsidRPr="000E40DA" w:rsidRDefault="000E40DA" w:rsidP="000E40DA">
      <w:pPr>
        <w:rPr>
          <w:rFonts w:cs="Arial"/>
          <w:lang w:val="en-GB"/>
        </w:rPr>
      </w:pPr>
    </w:p>
    <w:p w14:paraId="6045EFBB"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 xml:space="preserve">Which of the following factors are considered by YOUR AUTHORITY when assessing competence? (More than one response from columns 1 through 3 may be entered on a line, where applicable.) </w:t>
      </w:r>
    </w:p>
    <w:tbl>
      <w:tblPr>
        <w:tblStyle w:val="TableGrid"/>
        <w:tblW w:w="0" w:type="auto"/>
        <w:tblLook w:val="04A0" w:firstRow="1" w:lastRow="0" w:firstColumn="1" w:lastColumn="0" w:noHBand="0" w:noVBand="1"/>
      </w:tblPr>
      <w:tblGrid>
        <w:gridCol w:w="2468"/>
        <w:gridCol w:w="1838"/>
        <w:gridCol w:w="1440"/>
        <w:gridCol w:w="1395"/>
        <w:gridCol w:w="1919"/>
      </w:tblGrid>
      <w:tr w:rsidR="000E40DA" w:rsidRPr="008545D8" w14:paraId="3367EF2B" w14:textId="77777777" w:rsidTr="000E40DA">
        <w:tc>
          <w:tcPr>
            <w:tcW w:w="0" w:type="auto"/>
            <w:tcBorders>
              <w:top w:val="single" w:sz="4" w:space="0" w:color="auto"/>
              <w:left w:val="single" w:sz="4" w:space="0" w:color="auto"/>
              <w:bottom w:val="single" w:sz="4" w:space="0" w:color="auto"/>
              <w:right w:val="single" w:sz="4" w:space="0" w:color="auto"/>
            </w:tcBorders>
          </w:tcPr>
          <w:p w14:paraId="760AC3B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1602CA60" w14:textId="77777777" w:rsidR="000E40DA" w:rsidRPr="000E40DA" w:rsidRDefault="000E40DA">
            <w:pPr>
              <w:rPr>
                <w:rFonts w:cs="Arial"/>
                <w:szCs w:val="22"/>
                <w:lang w:val="en-GB"/>
              </w:rPr>
            </w:pPr>
            <w:r w:rsidRPr="000E40DA">
              <w:rPr>
                <w:rFonts w:cs="Arial"/>
                <w:szCs w:val="22"/>
                <w:lang w:val="en-GB"/>
              </w:rPr>
              <w:t>1. Formal qualifications and knowledge</w:t>
            </w:r>
          </w:p>
        </w:tc>
        <w:tc>
          <w:tcPr>
            <w:tcW w:w="0" w:type="auto"/>
            <w:tcBorders>
              <w:top w:val="single" w:sz="4" w:space="0" w:color="auto"/>
              <w:left w:val="single" w:sz="4" w:space="0" w:color="auto"/>
              <w:bottom w:val="single" w:sz="4" w:space="0" w:color="auto"/>
              <w:right w:val="single" w:sz="4" w:space="0" w:color="auto"/>
            </w:tcBorders>
            <w:hideMark/>
          </w:tcPr>
          <w:p w14:paraId="041A93A1" w14:textId="77777777" w:rsidR="000E40DA" w:rsidRPr="000E40DA" w:rsidRDefault="000E40DA">
            <w:pPr>
              <w:rPr>
                <w:rFonts w:cs="Arial"/>
                <w:szCs w:val="22"/>
                <w:lang w:val="en-GB"/>
              </w:rPr>
            </w:pPr>
            <w:r w:rsidRPr="000E40DA">
              <w:rPr>
                <w:rFonts w:cs="Arial"/>
                <w:szCs w:val="22"/>
                <w:lang w:val="en-GB"/>
              </w:rPr>
              <w:t>2. Experience and skills</w:t>
            </w:r>
          </w:p>
        </w:tc>
        <w:tc>
          <w:tcPr>
            <w:tcW w:w="0" w:type="auto"/>
            <w:tcBorders>
              <w:top w:val="single" w:sz="4" w:space="0" w:color="auto"/>
              <w:left w:val="single" w:sz="4" w:space="0" w:color="auto"/>
              <w:bottom w:val="single" w:sz="4" w:space="0" w:color="auto"/>
              <w:right w:val="single" w:sz="4" w:space="0" w:color="auto"/>
            </w:tcBorders>
            <w:hideMark/>
          </w:tcPr>
          <w:p w14:paraId="0A9E374C" w14:textId="77777777" w:rsidR="000E40DA" w:rsidRPr="000E40DA" w:rsidRDefault="000E40DA">
            <w:pPr>
              <w:rPr>
                <w:rFonts w:cs="Arial"/>
                <w:szCs w:val="22"/>
                <w:lang w:val="en-GB"/>
              </w:rPr>
            </w:pPr>
            <w:r w:rsidRPr="000E40DA">
              <w:rPr>
                <w:rFonts w:cs="Arial"/>
                <w:szCs w:val="22"/>
                <w:lang w:val="en-GB"/>
              </w:rPr>
              <w:t>3. Commitment</w:t>
            </w:r>
          </w:p>
        </w:tc>
        <w:tc>
          <w:tcPr>
            <w:tcW w:w="0" w:type="auto"/>
            <w:tcBorders>
              <w:top w:val="single" w:sz="4" w:space="0" w:color="auto"/>
              <w:left w:val="single" w:sz="4" w:space="0" w:color="auto"/>
              <w:bottom w:val="single" w:sz="4" w:space="0" w:color="auto"/>
              <w:right w:val="single" w:sz="4" w:space="0" w:color="auto"/>
            </w:tcBorders>
            <w:hideMark/>
          </w:tcPr>
          <w:p w14:paraId="72BC0DBD" w14:textId="77777777" w:rsidR="000E40DA" w:rsidRPr="000E40DA" w:rsidRDefault="000E40DA">
            <w:pPr>
              <w:rPr>
                <w:rFonts w:cs="Arial"/>
                <w:szCs w:val="22"/>
                <w:lang w:val="en-GB"/>
              </w:rPr>
            </w:pPr>
            <w:r w:rsidRPr="000E40DA">
              <w:rPr>
                <w:rFonts w:cs="Arial"/>
                <w:szCs w:val="22"/>
                <w:lang w:val="en-GB"/>
              </w:rPr>
              <w:t>4. Not subject to competence requirements</w:t>
            </w:r>
          </w:p>
        </w:tc>
      </w:tr>
      <w:tr w:rsidR="000E40DA" w:rsidRPr="000E40DA" w14:paraId="5C6545AB"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54F007D" w14:textId="6A2A44F2" w:rsidR="000E40DA" w:rsidRPr="000E40DA" w:rsidRDefault="000E40DA" w:rsidP="000E40DA">
            <w:pPr>
              <w:pStyle w:val="ListParagraph"/>
              <w:numPr>
                <w:ilvl w:val="0"/>
                <w:numId w:val="26"/>
              </w:numPr>
              <w:rPr>
                <w:rFonts w:ascii="Arial" w:eastAsia="Times New Roman" w:hAnsi="Arial" w:cs="Arial"/>
                <w:szCs w:val="22"/>
                <w:lang w:val="en-GB"/>
              </w:rPr>
            </w:pPr>
            <w:r w:rsidRPr="000E40DA">
              <w:rPr>
                <w:rFonts w:ascii="Arial" w:eastAsia="Times New Roman" w:hAnsi="Arial" w:cs="Arial"/>
                <w:szCs w:val="22"/>
                <w:lang w:val="en-GB"/>
              </w:rPr>
              <w:lastRenderedPageBreak/>
              <w:t>Board Members individually</w:t>
            </w:r>
          </w:p>
        </w:tc>
        <w:tc>
          <w:tcPr>
            <w:tcW w:w="0" w:type="auto"/>
            <w:tcBorders>
              <w:top w:val="single" w:sz="4" w:space="0" w:color="auto"/>
              <w:left w:val="single" w:sz="4" w:space="0" w:color="auto"/>
              <w:bottom w:val="single" w:sz="4" w:space="0" w:color="auto"/>
              <w:right w:val="single" w:sz="4" w:space="0" w:color="auto"/>
            </w:tcBorders>
          </w:tcPr>
          <w:p w14:paraId="32D29A4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475214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C89B2C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99D2370" w14:textId="77777777" w:rsidR="000E40DA" w:rsidRPr="000E40DA" w:rsidRDefault="000E40DA">
            <w:pPr>
              <w:rPr>
                <w:rFonts w:cs="Arial"/>
                <w:szCs w:val="22"/>
                <w:lang w:val="en-GB"/>
              </w:rPr>
            </w:pPr>
          </w:p>
        </w:tc>
      </w:tr>
      <w:tr w:rsidR="000E40DA" w:rsidRPr="000E40DA" w14:paraId="2764F764"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42EA3FD" w14:textId="4A70E7B3" w:rsidR="000E40DA" w:rsidRPr="000E40DA" w:rsidRDefault="000E40DA" w:rsidP="000E40DA">
            <w:pPr>
              <w:pStyle w:val="ListParagraph"/>
              <w:numPr>
                <w:ilvl w:val="0"/>
                <w:numId w:val="26"/>
              </w:numPr>
              <w:rPr>
                <w:rFonts w:ascii="Arial" w:eastAsia="Times New Roman" w:hAnsi="Arial" w:cs="Arial"/>
                <w:szCs w:val="22"/>
                <w:lang w:val="en-GB"/>
              </w:rPr>
            </w:pPr>
            <w:r w:rsidRPr="000E40DA">
              <w:rPr>
                <w:rFonts w:ascii="Arial" w:eastAsia="Times New Roman" w:hAnsi="Arial" w:cs="Arial"/>
                <w:szCs w:val="22"/>
                <w:lang w:val="en-GB"/>
              </w:rPr>
              <w:t>Board Members collectively</w:t>
            </w:r>
          </w:p>
        </w:tc>
        <w:tc>
          <w:tcPr>
            <w:tcW w:w="0" w:type="auto"/>
            <w:tcBorders>
              <w:top w:val="single" w:sz="4" w:space="0" w:color="auto"/>
              <w:left w:val="single" w:sz="4" w:space="0" w:color="auto"/>
              <w:bottom w:val="single" w:sz="4" w:space="0" w:color="auto"/>
              <w:right w:val="single" w:sz="4" w:space="0" w:color="auto"/>
            </w:tcBorders>
          </w:tcPr>
          <w:p w14:paraId="7C55E5D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65F6D8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14:paraId="15F8C635" w14:textId="77777777" w:rsidR="000E40DA" w:rsidRPr="000E40DA" w:rsidRDefault="000E40DA">
            <w:pPr>
              <w:jc w:val="cente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3D898A7" w14:textId="77777777" w:rsidR="000E40DA" w:rsidRPr="000E40DA" w:rsidRDefault="000E40DA">
            <w:pPr>
              <w:rPr>
                <w:rFonts w:cs="Arial"/>
                <w:szCs w:val="22"/>
                <w:lang w:val="en-GB"/>
              </w:rPr>
            </w:pPr>
          </w:p>
        </w:tc>
      </w:tr>
      <w:tr w:rsidR="000E40DA" w:rsidRPr="000E40DA" w14:paraId="7A5248AB" w14:textId="77777777" w:rsidTr="000E40DA">
        <w:trPr>
          <w:trHeight w:val="558"/>
        </w:trPr>
        <w:tc>
          <w:tcPr>
            <w:tcW w:w="0" w:type="auto"/>
            <w:tcBorders>
              <w:top w:val="single" w:sz="4" w:space="0" w:color="auto"/>
              <w:left w:val="single" w:sz="4" w:space="0" w:color="auto"/>
              <w:bottom w:val="single" w:sz="4" w:space="0" w:color="auto"/>
              <w:right w:val="single" w:sz="4" w:space="0" w:color="auto"/>
            </w:tcBorders>
            <w:hideMark/>
          </w:tcPr>
          <w:p w14:paraId="67737E0F" w14:textId="6CEE0169" w:rsidR="000E40DA" w:rsidRPr="000E40DA" w:rsidRDefault="000E40DA" w:rsidP="000E40DA">
            <w:pPr>
              <w:pStyle w:val="ListParagraph"/>
              <w:numPr>
                <w:ilvl w:val="0"/>
                <w:numId w:val="26"/>
              </w:numPr>
              <w:rPr>
                <w:rFonts w:ascii="Arial" w:eastAsia="Times New Roman" w:hAnsi="Arial" w:cs="Arial"/>
                <w:szCs w:val="22"/>
                <w:lang w:val="en-GB"/>
              </w:rPr>
            </w:pPr>
            <w:r w:rsidRPr="000E40DA">
              <w:rPr>
                <w:rFonts w:ascii="Arial" w:eastAsia="Times New Roman" w:hAnsi="Arial" w:cs="Arial"/>
                <w:szCs w:val="22"/>
                <w:lang w:val="en-GB"/>
              </w:rPr>
              <w:t>Senior Management</w:t>
            </w:r>
          </w:p>
        </w:tc>
        <w:tc>
          <w:tcPr>
            <w:tcW w:w="0" w:type="auto"/>
            <w:tcBorders>
              <w:top w:val="single" w:sz="4" w:space="0" w:color="auto"/>
              <w:left w:val="single" w:sz="4" w:space="0" w:color="auto"/>
              <w:bottom w:val="single" w:sz="4" w:space="0" w:color="auto"/>
              <w:right w:val="single" w:sz="4" w:space="0" w:color="auto"/>
            </w:tcBorders>
          </w:tcPr>
          <w:p w14:paraId="54B7F14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FAFCC8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0645C5B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DBF98B6" w14:textId="77777777" w:rsidR="000E40DA" w:rsidRPr="000E40DA" w:rsidRDefault="000E40DA">
            <w:pPr>
              <w:rPr>
                <w:rFonts w:cs="Arial"/>
                <w:szCs w:val="22"/>
                <w:lang w:val="en-GB"/>
              </w:rPr>
            </w:pPr>
          </w:p>
        </w:tc>
      </w:tr>
      <w:tr w:rsidR="000E40DA" w:rsidRPr="008545D8" w14:paraId="6C563E66"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41BABE0F" w14:textId="59389177" w:rsidR="000E40DA" w:rsidRPr="000E40DA" w:rsidRDefault="000E40DA" w:rsidP="000E40DA">
            <w:pPr>
              <w:pStyle w:val="ListParagraph"/>
              <w:numPr>
                <w:ilvl w:val="0"/>
                <w:numId w:val="26"/>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341A1BB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8A531C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472E53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6D09E50" w14:textId="77777777" w:rsidR="000E40DA" w:rsidRPr="000E40DA" w:rsidRDefault="000E40DA">
            <w:pPr>
              <w:rPr>
                <w:rFonts w:cs="Arial"/>
                <w:szCs w:val="22"/>
                <w:lang w:val="en-GB"/>
              </w:rPr>
            </w:pPr>
          </w:p>
        </w:tc>
      </w:tr>
    </w:tbl>
    <w:p w14:paraId="43A4B901" w14:textId="77777777" w:rsidR="000E40DA" w:rsidRPr="000E40DA" w:rsidRDefault="000E40DA" w:rsidP="000E40DA">
      <w:pPr>
        <w:rPr>
          <w:rFonts w:cs="Arial"/>
          <w:lang w:val="en-CA"/>
        </w:rPr>
      </w:pPr>
    </w:p>
    <w:p w14:paraId="3A547DA1" w14:textId="77777777" w:rsidR="000E40DA" w:rsidRPr="000E40DA" w:rsidRDefault="000E40DA" w:rsidP="000E40DA">
      <w:pPr>
        <w:rPr>
          <w:rFonts w:cs="Arial"/>
          <w:lang w:val="en-CA"/>
        </w:rPr>
      </w:pPr>
    </w:p>
    <w:p w14:paraId="47D4B74E" w14:textId="3A164497" w:rsidR="008545D8" w:rsidRDefault="008545D8" w:rsidP="000E40DA">
      <w:pPr>
        <w:pStyle w:val="ListParagraph"/>
        <w:numPr>
          <w:ilvl w:val="0"/>
          <w:numId w:val="16"/>
        </w:numPr>
        <w:rPr>
          <w:rFonts w:ascii="Arial" w:hAnsi="Arial" w:cs="Arial"/>
          <w:lang w:val="en-GB"/>
        </w:rPr>
      </w:pPr>
      <w:r w:rsidRPr="000E40DA">
        <w:rPr>
          <w:rFonts w:ascii="Arial" w:hAnsi="Arial" w:cs="Arial"/>
          <w:lang w:val="en-GB"/>
        </w:rPr>
        <w:t>Which of the following factors are considered by YOUR AUTHORITY when assessing integrity? (More than one response from columns 1 through 4 may be entered on a line, where applicable.)</w:t>
      </w:r>
    </w:p>
    <w:p w14:paraId="03522482" w14:textId="014F45EE" w:rsidR="008545D8" w:rsidRDefault="008545D8" w:rsidP="008545D8">
      <w:pPr>
        <w:pStyle w:val="ListParagraph"/>
        <w:ind w:left="360"/>
        <w:rPr>
          <w:rFonts w:ascii="Arial" w:hAnsi="Arial" w:cs="Arial"/>
          <w:lang w:val="en-GB"/>
        </w:rPr>
      </w:pPr>
    </w:p>
    <w:tbl>
      <w:tblPr>
        <w:tblStyle w:val="TableGrid"/>
        <w:tblW w:w="0" w:type="auto"/>
        <w:tblLook w:val="04A0" w:firstRow="1" w:lastRow="0" w:firstColumn="1" w:lastColumn="0" w:noHBand="0" w:noVBand="1"/>
      </w:tblPr>
      <w:tblGrid>
        <w:gridCol w:w="2351"/>
        <w:gridCol w:w="1178"/>
        <w:gridCol w:w="1220"/>
        <w:gridCol w:w="1438"/>
        <w:gridCol w:w="1179"/>
        <w:gridCol w:w="1694"/>
      </w:tblGrid>
      <w:tr w:rsidR="008545D8" w:rsidRPr="008545D8" w14:paraId="53209501" w14:textId="77777777" w:rsidTr="00943B66">
        <w:tc>
          <w:tcPr>
            <w:tcW w:w="0" w:type="auto"/>
            <w:tcBorders>
              <w:top w:val="single" w:sz="4" w:space="0" w:color="auto"/>
              <w:left w:val="single" w:sz="4" w:space="0" w:color="auto"/>
              <w:bottom w:val="single" w:sz="4" w:space="0" w:color="auto"/>
              <w:right w:val="single" w:sz="4" w:space="0" w:color="auto"/>
            </w:tcBorders>
          </w:tcPr>
          <w:p w14:paraId="2F6EB080"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4475E0A9" w14:textId="77777777" w:rsidR="008545D8" w:rsidRPr="000E40DA" w:rsidRDefault="008545D8" w:rsidP="00943B66">
            <w:pPr>
              <w:rPr>
                <w:rFonts w:cs="Arial"/>
                <w:szCs w:val="22"/>
                <w:lang w:val="en-GB"/>
              </w:rPr>
            </w:pPr>
            <w:r w:rsidRPr="000E40DA">
              <w:rPr>
                <w:rFonts w:cs="Arial"/>
                <w:szCs w:val="22"/>
                <w:lang w:val="en-GB"/>
              </w:rPr>
              <w:t>1. Legal indicators</w:t>
            </w:r>
          </w:p>
        </w:tc>
        <w:tc>
          <w:tcPr>
            <w:tcW w:w="0" w:type="auto"/>
            <w:tcBorders>
              <w:top w:val="single" w:sz="4" w:space="0" w:color="auto"/>
              <w:left w:val="single" w:sz="4" w:space="0" w:color="auto"/>
              <w:bottom w:val="single" w:sz="4" w:space="0" w:color="auto"/>
              <w:right w:val="single" w:sz="4" w:space="0" w:color="auto"/>
            </w:tcBorders>
            <w:hideMark/>
          </w:tcPr>
          <w:p w14:paraId="79389C24" w14:textId="77777777" w:rsidR="008545D8" w:rsidRPr="000E40DA" w:rsidRDefault="008545D8" w:rsidP="00943B66">
            <w:pPr>
              <w:rPr>
                <w:rFonts w:cs="Arial"/>
                <w:szCs w:val="22"/>
                <w:lang w:val="en-GB"/>
              </w:rPr>
            </w:pPr>
            <w:r w:rsidRPr="000E40DA">
              <w:rPr>
                <w:rFonts w:cs="Arial"/>
                <w:szCs w:val="22"/>
                <w:lang w:val="en-GB"/>
              </w:rPr>
              <w:t>2. Financial indicators</w:t>
            </w:r>
          </w:p>
        </w:tc>
        <w:tc>
          <w:tcPr>
            <w:tcW w:w="0" w:type="auto"/>
            <w:tcBorders>
              <w:top w:val="single" w:sz="4" w:space="0" w:color="auto"/>
              <w:left w:val="single" w:sz="4" w:space="0" w:color="auto"/>
              <w:bottom w:val="single" w:sz="4" w:space="0" w:color="auto"/>
              <w:right w:val="single" w:sz="4" w:space="0" w:color="auto"/>
            </w:tcBorders>
            <w:hideMark/>
          </w:tcPr>
          <w:p w14:paraId="0BCB0EBD" w14:textId="77777777" w:rsidR="008545D8" w:rsidRPr="000E40DA" w:rsidRDefault="008545D8" w:rsidP="00943B66">
            <w:pPr>
              <w:rPr>
                <w:rFonts w:cs="Arial"/>
                <w:szCs w:val="22"/>
                <w:lang w:val="en-GB"/>
              </w:rPr>
            </w:pPr>
            <w:r w:rsidRPr="000E40DA">
              <w:rPr>
                <w:rFonts w:cs="Arial"/>
                <w:szCs w:val="22"/>
                <w:lang w:val="en-GB"/>
              </w:rPr>
              <w:t>3. Supervisory indicators</w:t>
            </w:r>
            <w:r w:rsidRPr="000E40DA">
              <w:rPr>
                <w:rStyle w:val="FootnoteReference"/>
                <w:rFonts w:eastAsiaTheme="minorHAnsi" w:cs="Arial"/>
                <w:szCs w:val="22"/>
                <w:lang w:val="en-GB"/>
              </w:rPr>
              <w:footnoteReference w:id="1"/>
            </w:r>
          </w:p>
        </w:tc>
        <w:tc>
          <w:tcPr>
            <w:tcW w:w="0" w:type="auto"/>
            <w:tcBorders>
              <w:top w:val="single" w:sz="4" w:space="0" w:color="auto"/>
              <w:left w:val="single" w:sz="4" w:space="0" w:color="auto"/>
              <w:bottom w:val="single" w:sz="4" w:space="0" w:color="auto"/>
              <w:right w:val="single" w:sz="4" w:space="0" w:color="auto"/>
            </w:tcBorders>
            <w:hideMark/>
          </w:tcPr>
          <w:p w14:paraId="08010D4E" w14:textId="77777777" w:rsidR="008545D8" w:rsidRPr="000E40DA" w:rsidRDefault="008545D8" w:rsidP="00943B66">
            <w:pPr>
              <w:rPr>
                <w:rFonts w:cs="Arial"/>
                <w:szCs w:val="22"/>
                <w:lang w:val="en-GB"/>
              </w:rPr>
            </w:pPr>
            <w:r w:rsidRPr="000E40DA">
              <w:rPr>
                <w:rFonts w:cs="Arial"/>
                <w:szCs w:val="22"/>
                <w:lang w:val="en-GB"/>
              </w:rPr>
              <w:t>4. Other indicators</w:t>
            </w:r>
          </w:p>
        </w:tc>
        <w:tc>
          <w:tcPr>
            <w:tcW w:w="0" w:type="auto"/>
            <w:tcBorders>
              <w:top w:val="single" w:sz="4" w:space="0" w:color="auto"/>
              <w:left w:val="single" w:sz="4" w:space="0" w:color="auto"/>
              <w:bottom w:val="single" w:sz="4" w:space="0" w:color="auto"/>
              <w:right w:val="single" w:sz="4" w:space="0" w:color="auto"/>
            </w:tcBorders>
            <w:hideMark/>
          </w:tcPr>
          <w:p w14:paraId="2B6815FF" w14:textId="77777777" w:rsidR="008545D8" w:rsidRPr="000E40DA" w:rsidRDefault="008545D8" w:rsidP="00943B66">
            <w:pPr>
              <w:rPr>
                <w:rFonts w:cs="Arial"/>
                <w:szCs w:val="22"/>
                <w:lang w:val="en-GB"/>
              </w:rPr>
            </w:pPr>
            <w:r w:rsidRPr="000E40DA">
              <w:rPr>
                <w:rFonts w:cs="Arial"/>
                <w:szCs w:val="22"/>
                <w:lang w:val="en-GB"/>
              </w:rPr>
              <w:t>5. Not subject to integrity requirements</w:t>
            </w:r>
          </w:p>
        </w:tc>
      </w:tr>
      <w:tr w:rsidR="008545D8" w:rsidRPr="000E40DA" w14:paraId="1E1EB3B6" w14:textId="77777777" w:rsidTr="00943B66">
        <w:tc>
          <w:tcPr>
            <w:tcW w:w="0" w:type="auto"/>
            <w:tcBorders>
              <w:top w:val="single" w:sz="4" w:space="0" w:color="auto"/>
              <w:left w:val="single" w:sz="4" w:space="0" w:color="auto"/>
              <w:bottom w:val="single" w:sz="4" w:space="0" w:color="auto"/>
              <w:right w:val="single" w:sz="4" w:space="0" w:color="auto"/>
            </w:tcBorders>
            <w:hideMark/>
          </w:tcPr>
          <w:p w14:paraId="24011823" w14:textId="77777777" w:rsidR="008545D8" w:rsidRPr="000E40DA" w:rsidRDefault="008545D8" w:rsidP="00943B66">
            <w:pPr>
              <w:pStyle w:val="ListParagraph"/>
              <w:numPr>
                <w:ilvl w:val="0"/>
                <w:numId w:val="25"/>
              </w:numPr>
              <w:rPr>
                <w:rFonts w:ascii="Arial" w:eastAsia="Times New Roman" w:hAnsi="Arial" w:cs="Arial"/>
                <w:szCs w:val="22"/>
                <w:lang w:val="en-GB"/>
              </w:rPr>
            </w:pPr>
            <w:r w:rsidRPr="000E40DA">
              <w:rPr>
                <w:rFonts w:ascii="Arial" w:eastAsia="Times New Roman" w:hAnsi="Arial" w:cs="Arial"/>
                <w:szCs w:val="22"/>
                <w:lang w:val="en-GB"/>
              </w:rPr>
              <w:t>Board Members individually</w:t>
            </w:r>
          </w:p>
        </w:tc>
        <w:tc>
          <w:tcPr>
            <w:tcW w:w="0" w:type="auto"/>
            <w:tcBorders>
              <w:top w:val="single" w:sz="4" w:space="0" w:color="auto"/>
              <w:left w:val="single" w:sz="4" w:space="0" w:color="auto"/>
              <w:bottom w:val="single" w:sz="4" w:space="0" w:color="auto"/>
              <w:right w:val="single" w:sz="4" w:space="0" w:color="auto"/>
            </w:tcBorders>
          </w:tcPr>
          <w:p w14:paraId="5907C936"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ABEF5EF"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AED9915"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8168A80" w14:textId="77777777" w:rsidR="008545D8" w:rsidRPr="000E40DA" w:rsidRDefault="008545D8" w:rsidP="00943B66">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3CC4278" w14:textId="77777777" w:rsidR="008545D8" w:rsidRPr="000E40DA" w:rsidRDefault="008545D8" w:rsidP="00943B66">
            <w:pPr>
              <w:rPr>
                <w:rFonts w:cs="Arial"/>
                <w:szCs w:val="22"/>
                <w:lang w:val="en-GB"/>
              </w:rPr>
            </w:pPr>
          </w:p>
        </w:tc>
      </w:tr>
      <w:tr w:rsidR="008545D8" w:rsidRPr="000E40DA" w14:paraId="565284F6" w14:textId="77777777" w:rsidTr="00943B66">
        <w:tc>
          <w:tcPr>
            <w:tcW w:w="0" w:type="auto"/>
            <w:tcBorders>
              <w:top w:val="single" w:sz="4" w:space="0" w:color="auto"/>
              <w:left w:val="single" w:sz="4" w:space="0" w:color="auto"/>
              <w:bottom w:val="single" w:sz="4" w:space="0" w:color="auto"/>
              <w:right w:val="single" w:sz="4" w:space="0" w:color="auto"/>
            </w:tcBorders>
            <w:hideMark/>
          </w:tcPr>
          <w:p w14:paraId="1AE116D9" w14:textId="77777777" w:rsidR="008545D8" w:rsidRPr="000E40DA" w:rsidRDefault="008545D8" w:rsidP="00943B66">
            <w:pPr>
              <w:pStyle w:val="ListParagraph"/>
              <w:numPr>
                <w:ilvl w:val="0"/>
                <w:numId w:val="25"/>
              </w:numPr>
              <w:rPr>
                <w:rFonts w:ascii="Arial" w:eastAsia="Times New Roman" w:hAnsi="Arial" w:cs="Arial"/>
                <w:szCs w:val="22"/>
                <w:lang w:val="en-GB"/>
              </w:rPr>
            </w:pPr>
            <w:r w:rsidRPr="000E40DA">
              <w:rPr>
                <w:rFonts w:ascii="Arial" w:eastAsia="Times New Roman" w:hAnsi="Arial" w:cs="Arial"/>
                <w:szCs w:val="22"/>
                <w:lang w:val="en-GB"/>
              </w:rPr>
              <w:t>Senior Management individually</w:t>
            </w:r>
          </w:p>
        </w:tc>
        <w:tc>
          <w:tcPr>
            <w:tcW w:w="0" w:type="auto"/>
            <w:tcBorders>
              <w:top w:val="single" w:sz="4" w:space="0" w:color="auto"/>
              <w:left w:val="single" w:sz="4" w:space="0" w:color="auto"/>
              <w:bottom w:val="single" w:sz="4" w:space="0" w:color="auto"/>
              <w:right w:val="single" w:sz="4" w:space="0" w:color="auto"/>
            </w:tcBorders>
          </w:tcPr>
          <w:p w14:paraId="4836527B"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70715BE"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5DA0ACB"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8DCCF62"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A0CC0EF" w14:textId="77777777" w:rsidR="008545D8" w:rsidRPr="000E40DA" w:rsidRDefault="008545D8" w:rsidP="00943B66">
            <w:pPr>
              <w:rPr>
                <w:rFonts w:cs="Arial"/>
                <w:szCs w:val="22"/>
                <w:lang w:val="en-GB"/>
              </w:rPr>
            </w:pPr>
          </w:p>
        </w:tc>
      </w:tr>
      <w:tr w:rsidR="008545D8" w:rsidRPr="008545D8" w14:paraId="4D47DB8A" w14:textId="77777777" w:rsidTr="00943B66">
        <w:tc>
          <w:tcPr>
            <w:tcW w:w="0" w:type="auto"/>
            <w:tcBorders>
              <w:top w:val="single" w:sz="4" w:space="0" w:color="auto"/>
              <w:left w:val="single" w:sz="4" w:space="0" w:color="auto"/>
              <w:bottom w:val="single" w:sz="4" w:space="0" w:color="auto"/>
              <w:right w:val="single" w:sz="4" w:space="0" w:color="auto"/>
            </w:tcBorders>
            <w:hideMark/>
          </w:tcPr>
          <w:p w14:paraId="36C3C030" w14:textId="77777777" w:rsidR="008545D8" w:rsidRPr="000E40DA" w:rsidRDefault="008545D8" w:rsidP="00943B66">
            <w:pPr>
              <w:pStyle w:val="ListParagraph"/>
              <w:numPr>
                <w:ilvl w:val="0"/>
                <w:numId w:val="25"/>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0EB0BDB8"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D6AEBE0"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9E7B468"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900F749"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51B8EF3" w14:textId="77777777" w:rsidR="008545D8" w:rsidRPr="000E40DA" w:rsidRDefault="008545D8" w:rsidP="00943B66">
            <w:pPr>
              <w:rPr>
                <w:rFonts w:cs="Arial"/>
                <w:szCs w:val="22"/>
                <w:lang w:val="en-GB"/>
              </w:rPr>
            </w:pPr>
          </w:p>
        </w:tc>
      </w:tr>
      <w:tr w:rsidR="008545D8" w:rsidRPr="000E40DA" w14:paraId="4C4E2968" w14:textId="77777777" w:rsidTr="00943B66">
        <w:tc>
          <w:tcPr>
            <w:tcW w:w="0" w:type="auto"/>
            <w:tcBorders>
              <w:top w:val="single" w:sz="4" w:space="0" w:color="auto"/>
              <w:left w:val="single" w:sz="4" w:space="0" w:color="auto"/>
              <w:bottom w:val="single" w:sz="4" w:space="0" w:color="auto"/>
              <w:right w:val="single" w:sz="4" w:space="0" w:color="auto"/>
            </w:tcBorders>
            <w:hideMark/>
          </w:tcPr>
          <w:p w14:paraId="58BE201D" w14:textId="77777777" w:rsidR="008545D8" w:rsidRPr="000E40DA" w:rsidRDefault="008545D8" w:rsidP="00943B66">
            <w:pPr>
              <w:pStyle w:val="ListParagraph"/>
              <w:numPr>
                <w:ilvl w:val="0"/>
                <w:numId w:val="25"/>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10E2D05B"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85FE209"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16F6F33"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B09E200" w14:textId="77777777" w:rsidR="008545D8" w:rsidRPr="000E40DA" w:rsidRDefault="008545D8" w:rsidP="00943B66">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52FF81B" w14:textId="77777777" w:rsidR="008545D8" w:rsidRPr="000E40DA" w:rsidRDefault="008545D8" w:rsidP="00943B66">
            <w:pPr>
              <w:rPr>
                <w:rFonts w:cs="Arial"/>
                <w:szCs w:val="22"/>
                <w:lang w:val="en-GB"/>
              </w:rPr>
            </w:pPr>
          </w:p>
        </w:tc>
      </w:tr>
    </w:tbl>
    <w:p w14:paraId="593A5F81" w14:textId="77777777" w:rsidR="008545D8" w:rsidRDefault="008545D8" w:rsidP="008545D8">
      <w:pPr>
        <w:pStyle w:val="ListParagraph"/>
        <w:ind w:left="360"/>
        <w:rPr>
          <w:rFonts w:ascii="Arial" w:hAnsi="Arial" w:cs="Arial"/>
          <w:lang w:val="en-GB"/>
        </w:rPr>
      </w:pPr>
    </w:p>
    <w:p w14:paraId="4833A909" w14:textId="0AA06F26"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 xml:space="preserve">To what extent are Significant Owners required to have necessary financial soundness in YOUR JURISDICTION? </w:t>
      </w:r>
    </w:p>
    <w:tbl>
      <w:tblPr>
        <w:tblStyle w:val="TableGrid"/>
        <w:tblW w:w="0" w:type="auto"/>
        <w:tblLook w:val="04A0" w:firstRow="1" w:lastRow="0" w:firstColumn="1" w:lastColumn="0" w:noHBand="0" w:noVBand="1"/>
      </w:tblPr>
      <w:tblGrid>
        <w:gridCol w:w="1990"/>
        <w:gridCol w:w="1046"/>
        <w:gridCol w:w="2039"/>
        <w:gridCol w:w="2031"/>
        <w:gridCol w:w="1954"/>
      </w:tblGrid>
      <w:tr w:rsidR="000E40DA" w:rsidRPr="008545D8" w14:paraId="71B0D137" w14:textId="77777777" w:rsidTr="000E40DA">
        <w:tc>
          <w:tcPr>
            <w:tcW w:w="0" w:type="auto"/>
            <w:tcBorders>
              <w:top w:val="single" w:sz="4" w:space="0" w:color="auto"/>
              <w:left w:val="single" w:sz="4" w:space="0" w:color="auto"/>
              <w:bottom w:val="single" w:sz="4" w:space="0" w:color="auto"/>
              <w:right w:val="single" w:sz="4" w:space="0" w:color="auto"/>
            </w:tcBorders>
          </w:tcPr>
          <w:p w14:paraId="00E893E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757F4315" w14:textId="77777777" w:rsidR="000E40DA" w:rsidRPr="000E40DA" w:rsidRDefault="000E40DA">
            <w:pPr>
              <w:rPr>
                <w:rFonts w:cs="Arial"/>
                <w:szCs w:val="22"/>
                <w:lang w:val="en-GB"/>
              </w:rPr>
            </w:pPr>
            <w:r w:rsidRPr="000E40DA">
              <w:rPr>
                <w:rFonts w:cs="Arial"/>
                <w:szCs w:val="22"/>
                <w:lang w:val="en-GB"/>
              </w:rPr>
              <w:t>1. Required</w:t>
            </w:r>
          </w:p>
        </w:tc>
        <w:tc>
          <w:tcPr>
            <w:tcW w:w="0" w:type="auto"/>
            <w:tcBorders>
              <w:top w:val="single" w:sz="4" w:space="0" w:color="auto"/>
              <w:left w:val="single" w:sz="4" w:space="0" w:color="auto"/>
              <w:bottom w:val="single" w:sz="4" w:space="0" w:color="auto"/>
              <w:right w:val="single" w:sz="4" w:space="0" w:color="auto"/>
            </w:tcBorders>
            <w:hideMark/>
          </w:tcPr>
          <w:p w14:paraId="2E3D7CFC" w14:textId="77777777" w:rsidR="000E40DA" w:rsidRPr="000E40DA" w:rsidRDefault="000E40DA">
            <w:pPr>
              <w:rPr>
                <w:rFonts w:cs="Arial"/>
                <w:szCs w:val="22"/>
                <w:lang w:val="en-GB"/>
              </w:rPr>
            </w:pPr>
            <w:r w:rsidRPr="000E40DA">
              <w:rPr>
                <w:rFonts w:cs="Arial"/>
                <w:szCs w:val="22"/>
                <w:lang w:val="en-GB"/>
              </w:rPr>
              <w:t>2. Not required, although this factor is typically considered by YOUR AUTHORITY when assessing suitability</w:t>
            </w:r>
          </w:p>
        </w:tc>
        <w:tc>
          <w:tcPr>
            <w:tcW w:w="0" w:type="auto"/>
            <w:tcBorders>
              <w:top w:val="single" w:sz="4" w:space="0" w:color="auto"/>
              <w:left w:val="single" w:sz="4" w:space="0" w:color="auto"/>
              <w:bottom w:val="single" w:sz="4" w:space="0" w:color="auto"/>
              <w:right w:val="single" w:sz="4" w:space="0" w:color="auto"/>
            </w:tcBorders>
            <w:hideMark/>
          </w:tcPr>
          <w:p w14:paraId="07F09469" w14:textId="77777777" w:rsidR="000E40DA" w:rsidRPr="000E40DA" w:rsidRDefault="000E40DA">
            <w:pPr>
              <w:rPr>
                <w:rFonts w:cs="Arial"/>
                <w:szCs w:val="22"/>
                <w:lang w:val="en-GB"/>
              </w:rPr>
            </w:pPr>
            <w:r w:rsidRPr="000E40DA">
              <w:rPr>
                <w:rFonts w:cs="Arial"/>
                <w:szCs w:val="22"/>
                <w:lang w:val="en-GB"/>
              </w:rPr>
              <w:t>3. Not required, and this factor is not typically considered by YOUR AUTHORITY when assessing suitability</w:t>
            </w:r>
          </w:p>
        </w:tc>
        <w:tc>
          <w:tcPr>
            <w:tcW w:w="0" w:type="auto"/>
            <w:tcBorders>
              <w:top w:val="single" w:sz="4" w:space="0" w:color="auto"/>
              <w:left w:val="single" w:sz="4" w:space="0" w:color="auto"/>
              <w:bottom w:val="single" w:sz="4" w:space="0" w:color="auto"/>
              <w:right w:val="single" w:sz="4" w:space="0" w:color="auto"/>
            </w:tcBorders>
            <w:hideMark/>
          </w:tcPr>
          <w:p w14:paraId="337A30D9" w14:textId="77777777" w:rsidR="000E40DA" w:rsidRPr="000E40DA" w:rsidRDefault="000E40DA">
            <w:pPr>
              <w:rPr>
                <w:rFonts w:cs="Arial"/>
                <w:szCs w:val="22"/>
                <w:lang w:val="en-GB"/>
              </w:rPr>
            </w:pPr>
            <w:r w:rsidRPr="000E40DA">
              <w:rPr>
                <w:rFonts w:cs="Arial"/>
                <w:szCs w:val="22"/>
                <w:lang w:val="en-GB"/>
              </w:rPr>
              <w:t>4. Not applicable, because Significant Owners are not required to meet suitability requirements</w:t>
            </w:r>
          </w:p>
        </w:tc>
      </w:tr>
      <w:tr w:rsidR="000E40DA" w:rsidRPr="000E40DA" w14:paraId="36207C4B"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275729C3" w14:textId="3EF6C431" w:rsidR="000E40DA" w:rsidRPr="000E40DA" w:rsidRDefault="000E40DA" w:rsidP="000E40DA">
            <w:pPr>
              <w:pStyle w:val="ListParagraph"/>
              <w:numPr>
                <w:ilvl w:val="0"/>
                <w:numId w:val="24"/>
              </w:numPr>
              <w:rPr>
                <w:rFonts w:ascii="Arial" w:eastAsia="Times New Roman" w:hAnsi="Arial" w:cs="Arial"/>
                <w:szCs w:val="22"/>
                <w:lang w:val="en-GB"/>
              </w:rPr>
            </w:pPr>
            <w:r w:rsidRPr="000E40DA">
              <w:rPr>
                <w:rFonts w:ascii="Arial" w:eastAsia="Times New Roman" w:hAnsi="Arial" w:cs="Arial"/>
                <w:szCs w:val="22"/>
                <w:lang w:val="en-GB"/>
              </w:rPr>
              <w:lastRenderedPageBreak/>
              <w:t>Financial soundness</w:t>
            </w:r>
          </w:p>
        </w:tc>
        <w:tc>
          <w:tcPr>
            <w:tcW w:w="0" w:type="auto"/>
            <w:tcBorders>
              <w:top w:val="single" w:sz="4" w:space="0" w:color="auto"/>
              <w:left w:val="single" w:sz="4" w:space="0" w:color="auto"/>
              <w:bottom w:val="single" w:sz="4" w:space="0" w:color="auto"/>
              <w:right w:val="single" w:sz="4" w:space="0" w:color="auto"/>
            </w:tcBorders>
          </w:tcPr>
          <w:p w14:paraId="55E9DE3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7FE4BD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1B0D7A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84E7D0F" w14:textId="77777777" w:rsidR="000E40DA" w:rsidRPr="000E40DA" w:rsidRDefault="000E40DA">
            <w:pPr>
              <w:rPr>
                <w:rFonts w:cs="Arial"/>
                <w:szCs w:val="22"/>
                <w:lang w:val="en-GB"/>
              </w:rPr>
            </w:pPr>
          </w:p>
        </w:tc>
      </w:tr>
      <w:tr w:rsidR="000E40DA" w:rsidRPr="000E40DA" w14:paraId="10D1D51E" w14:textId="77777777" w:rsidTr="000E40DA">
        <w:trPr>
          <w:trHeight w:val="808"/>
        </w:trPr>
        <w:tc>
          <w:tcPr>
            <w:tcW w:w="0" w:type="auto"/>
            <w:tcBorders>
              <w:top w:val="single" w:sz="4" w:space="0" w:color="auto"/>
              <w:left w:val="single" w:sz="4" w:space="0" w:color="auto"/>
              <w:bottom w:val="single" w:sz="4" w:space="0" w:color="auto"/>
              <w:right w:val="single" w:sz="4" w:space="0" w:color="auto"/>
            </w:tcBorders>
            <w:hideMark/>
          </w:tcPr>
          <w:p w14:paraId="174D2CE7" w14:textId="722B5D02" w:rsidR="000E40DA" w:rsidRPr="000E40DA" w:rsidRDefault="000E40DA" w:rsidP="000E40DA">
            <w:pPr>
              <w:pStyle w:val="ListParagraph"/>
              <w:numPr>
                <w:ilvl w:val="0"/>
                <w:numId w:val="24"/>
              </w:numPr>
              <w:rPr>
                <w:rFonts w:ascii="Arial" w:eastAsia="Times New Roman" w:hAnsi="Arial" w:cs="Arial"/>
                <w:szCs w:val="22"/>
                <w:lang w:val="en-GB"/>
              </w:rPr>
            </w:pPr>
            <w:r w:rsidRPr="000E40DA">
              <w:rPr>
                <w:rFonts w:ascii="Arial" w:eastAsia="Times New Roman" w:hAnsi="Arial" w:cs="Arial"/>
                <w:szCs w:val="22"/>
                <w:lang w:val="en-GB"/>
              </w:rPr>
              <w:t>Source of future capital</w:t>
            </w:r>
          </w:p>
        </w:tc>
        <w:tc>
          <w:tcPr>
            <w:tcW w:w="0" w:type="auto"/>
            <w:tcBorders>
              <w:top w:val="single" w:sz="4" w:space="0" w:color="auto"/>
              <w:left w:val="single" w:sz="4" w:space="0" w:color="auto"/>
              <w:bottom w:val="single" w:sz="4" w:space="0" w:color="auto"/>
              <w:right w:val="single" w:sz="4" w:space="0" w:color="auto"/>
            </w:tcBorders>
          </w:tcPr>
          <w:p w14:paraId="06C063B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DBE86D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1472598"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17A0300" w14:textId="77777777" w:rsidR="000E40DA" w:rsidRPr="000E40DA" w:rsidRDefault="000E40DA">
            <w:pPr>
              <w:rPr>
                <w:rFonts w:cs="Arial"/>
                <w:szCs w:val="22"/>
                <w:lang w:val="en-GB"/>
              </w:rPr>
            </w:pPr>
          </w:p>
        </w:tc>
      </w:tr>
    </w:tbl>
    <w:p w14:paraId="509CA441" w14:textId="77777777" w:rsidR="000E40DA" w:rsidRPr="000E40DA" w:rsidRDefault="000E40DA" w:rsidP="000E40DA">
      <w:pPr>
        <w:rPr>
          <w:rFonts w:cs="Arial"/>
          <w:lang w:val="en-CA"/>
        </w:rPr>
      </w:pPr>
    </w:p>
    <w:p w14:paraId="30AAE674" w14:textId="7199C67D" w:rsidR="005F3D81" w:rsidRDefault="000E40DA" w:rsidP="000E40DA">
      <w:pPr>
        <w:rPr>
          <w:rFonts w:cs="Arial"/>
          <w:b/>
          <w:lang w:val="en-GB"/>
        </w:rPr>
      </w:pPr>
      <w:r w:rsidRPr="000E40DA">
        <w:rPr>
          <w:rFonts w:cs="Arial"/>
          <w:b/>
          <w:lang w:val="en-GB"/>
        </w:rPr>
        <w:t>5.3</w:t>
      </w:r>
      <w:r w:rsidRPr="000E40DA">
        <w:rPr>
          <w:rFonts w:cs="Arial"/>
          <w:b/>
          <w:lang w:val="en-GB"/>
        </w:rPr>
        <w:tab/>
        <w:t>The supervisor requires the insurer to demonstrate initially and on an ongoing basis, the suitability of Board Members, Senior Management, Key Persons in Control Functions and Significant Owners. The suitability requirements and the extent of review required by the supervisor depend on the person’s role.</w:t>
      </w:r>
    </w:p>
    <w:p w14:paraId="33609A7A" w14:textId="77777777" w:rsidR="008545D8" w:rsidRPr="000E40DA" w:rsidRDefault="008545D8" w:rsidP="000E40DA">
      <w:pPr>
        <w:rPr>
          <w:rFonts w:cs="Arial"/>
          <w:b/>
          <w:lang w:val="en-GB"/>
        </w:rPr>
      </w:pPr>
    </w:p>
    <w:p w14:paraId="1B5D3554"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When is an insurer required to demonstrate the suitability of persons to YOUR AUTHORITY? (More than one response from columns 1 through 4 may be entered on a line, where applicable.)</w:t>
      </w:r>
    </w:p>
    <w:tbl>
      <w:tblPr>
        <w:tblStyle w:val="TableGrid"/>
        <w:tblW w:w="0" w:type="auto"/>
        <w:tblLook w:val="04A0" w:firstRow="1" w:lastRow="0" w:firstColumn="1" w:lastColumn="0" w:noHBand="0" w:noVBand="1"/>
      </w:tblPr>
      <w:tblGrid>
        <w:gridCol w:w="2141"/>
        <w:gridCol w:w="1036"/>
        <w:gridCol w:w="708"/>
        <w:gridCol w:w="1244"/>
        <w:gridCol w:w="1117"/>
        <w:gridCol w:w="1380"/>
        <w:gridCol w:w="1434"/>
      </w:tblGrid>
      <w:tr w:rsidR="000E40DA" w:rsidRPr="008545D8" w14:paraId="4EBC88B6" w14:textId="77777777" w:rsidTr="000E40DA">
        <w:tc>
          <w:tcPr>
            <w:tcW w:w="0" w:type="auto"/>
            <w:tcBorders>
              <w:top w:val="single" w:sz="4" w:space="0" w:color="auto"/>
              <w:left w:val="single" w:sz="4" w:space="0" w:color="auto"/>
              <w:bottom w:val="single" w:sz="4" w:space="0" w:color="auto"/>
              <w:right w:val="single" w:sz="4" w:space="0" w:color="auto"/>
            </w:tcBorders>
          </w:tcPr>
          <w:p w14:paraId="61D39E0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0E62231A" w14:textId="77777777" w:rsidR="000E40DA" w:rsidRPr="000E40DA" w:rsidRDefault="000E40DA">
            <w:pPr>
              <w:rPr>
                <w:rFonts w:cs="Arial"/>
                <w:szCs w:val="22"/>
                <w:lang w:val="en-GB"/>
              </w:rPr>
            </w:pPr>
            <w:r w:rsidRPr="000E40DA">
              <w:rPr>
                <w:rFonts w:cs="Arial"/>
                <w:szCs w:val="22"/>
                <w:lang w:val="en-GB"/>
              </w:rPr>
              <w:t>1. Initial licensing of the insurer</w:t>
            </w:r>
          </w:p>
        </w:tc>
        <w:tc>
          <w:tcPr>
            <w:tcW w:w="0" w:type="auto"/>
            <w:tcBorders>
              <w:top w:val="single" w:sz="4" w:space="0" w:color="auto"/>
              <w:left w:val="single" w:sz="4" w:space="0" w:color="auto"/>
              <w:bottom w:val="single" w:sz="4" w:space="0" w:color="auto"/>
              <w:right w:val="single" w:sz="4" w:space="0" w:color="auto"/>
            </w:tcBorders>
            <w:hideMark/>
          </w:tcPr>
          <w:p w14:paraId="65E94488" w14:textId="77777777" w:rsidR="000E40DA" w:rsidRPr="000E40DA" w:rsidRDefault="000E40DA">
            <w:pPr>
              <w:rPr>
                <w:rFonts w:cs="Arial"/>
                <w:szCs w:val="22"/>
                <w:lang w:val="en-GB"/>
              </w:rPr>
            </w:pPr>
            <w:r w:rsidRPr="000E40DA">
              <w:rPr>
                <w:rFonts w:cs="Arial"/>
                <w:szCs w:val="22"/>
                <w:lang w:val="en-GB"/>
              </w:rPr>
              <w:t>2. Entry to the role</w:t>
            </w:r>
          </w:p>
        </w:tc>
        <w:tc>
          <w:tcPr>
            <w:tcW w:w="0" w:type="auto"/>
            <w:tcBorders>
              <w:top w:val="single" w:sz="4" w:space="0" w:color="auto"/>
              <w:left w:val="single" w:sz="4" w:space="0" w:color="auto"/>
              <w:bottom w:val="single" w:sz="4" w:space="0" w:color="auto"/>
              <w:right w:val="single" w:sz="4" w:space="0" w:color="auto"/>
            </w:tcBorders>
            <w:hideMark/>
          </w:tcPr>
          <w:p w14:paraId="40F6F610" w14:textId="77777777" w:rsidR="000E40DA" w:rsidRPr="000E40DA" w:rsidRDefault="000E40DA">
            <w:pPr>
              <w:rPr>
                <w:rFonts w:cs="Arial"/>
                <w:szCs w:val="22"/>
                <w:lang w:val="en-GB"/>
              </w:rPr>
            </w:pPr>
            <w:r w:rsidRPr="000E40DA">
              <w:rPr>
                <w:rFonts w:cs="Arial"/>
                <w:szCs w:val="22"/>
                <w:lang w:val="en-GB"/>
              </w:rPr>
              <w:t>3. Periodically</w:t>
            </w:r>
          </w:p>
        </w:tc>
        <w:tc>
          <w:tcPr>
            <w:tcW w:w="0" w:type="auto"/>
            <w:tcBorders>
              <w:top w:val="single" w:sz="4" w:space="0" w:color="auto"/>
              <w:left w:val="single" w:sz="4" w:space="0" w:color="auto"/>
              <w:bottom w:val="single" w:sz="4" w:space="0" w:color="auto"/>
              <w:right w:val="single" w:sz="4" w:space="0" w:color="auto"/>
            </w:tcBorders>
            <w:hideMark/>
          </w:tcPr>
          <w:p w14:paraId="5D4AA9CA" w14:textId="77777777" w:rsidR="000E40DA" w:rsidRPr="000E40DA" w:rsidRDefault="000E40DA">
            <w:pPr>
              <w:rPr>
                <w:rFonts w:cs="Arial"/>
                <w:szCs w:val="22"/>
                <w:lang w:val="en-GB"/>
              </w:rPr>
            </w:pPr>
            <w:r w:rsidRPr="000E40DA">
              <w:rPr>
                <w:rFonts w:cs="Arial"/>
                <w:szCs w:val="22"/>
                <w:lang w:val="en-GB"/>
              </w:rPr>
              <w:t>4. As requested</w:t>
            </w:r>
          </w:p>
        </w:tc>
        <w:tc>
          <w:tcPr>
            <w:tcW w:w="0" w:type="auto"/>
            <w:tcBorders>
              <w:top w:val="single" w:sz="4" w:space="0" w:color="auto"/>
              <w:left w:val="single" w:sz="4" w:space="0" w:color="auto"/>
              <w:bottom w:val="single" w:sz="4" w:space="0" w:color="auto"/>
              <w:right w:val="single" w:sz="4" w:space="0" w:color="auto"/>
            </w:tcBorders>
            <w:hideMark/>
          </w:tcPr>
          <w:p w14:paraId="14608C64" w14:textId="77777777" w:rsidR="000E40DA" w:rsidRPr="000E40DA" w:rsidRDefault="000E40DA">
            <w:pPr>
              <w:rPr>
                <w:rFonts w:cs="Arial"/>
                <w:szCs w:val="22"/>
                <w:lang w:val="en-GB"/>
              </w:rPr>
            </w:pPr>
            <w:r w:rsidRPr="000E40DA">
              <w:rPr>
                <w:rFonts w:cs="Arial"/>
                <w:szCs w:val="22"/>
                <w:lang w:val="en-GB"/>
              </w:rPr>
              <w:t>5. Not required to demonstrate suitability</w:t>
            </w:r>
          </w:p>
        </w:tc>
        <w:tc>
          <w:tcPr>
            <w:tcW w:w="0" w:type="auto"/>
            <w:tcBorders>
              <w:top w:val="single" w:sz="4" w:space="0" w:color="auto"/>
              <w:left w:val="single" w:sz="4" w:space="0" w:color="auto"/>
              <w:bottom w:val="single" w:sz="4" w:space="0" w:color="auto"/>
              <w:right w:val="single" w:sz="4" w:space="0" w:color="auto"/>
            </w:tcBorders>
            <w:hideMark/>
          </w:tcPr>
          <w:p w14:paraId="56F6A248" w14:textId="77777777" w:rsidR="000E40DA" w:rsidRPr="000E40DA" w:rsidRDefault="000E40DA">
            <w:pPr>
              <w:rPr>
                <w:rFonts w:cs="Arial"/>
                <w:szCs w:val="22"/>
                <w:lang w:val="en-GB"/>
              </w:rPr>
            </w:pPr>
            <w:r w:rsidRPr="000E40DA">
              <w:rPr>
                <w:rFonts w:cs="Arial"/>
                <w:szCs w:val="22"/>
                <w:lang w:val="en-GB"/>
              </w:rPr>
              <w:t>6. Not subject to suitability requirements</w:t>
            </w:r>
          </w:p>
        </w:tc>
      </w:tr>
      <w:tr w:rsidR="000E40DA" w:rsidRPr="000E40DA" w14:paraId="47709DE3"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1D57ED1" w14:textId="421C4122" w:rsidR="000E40DA" w:rsidRPr="000E40DA" w:rsidRDefault="000E40DA" w:rsidP="000E40DA">
            <w:pPr>
              <w:pStyle w:val="ListParagraph"/>
              <w:numPr>
                <w:ilvl w:val="0"/>
                <w:numId w:val="23"/>
              </w:numPr>
              <w:rPr>
                <w:rFonts w:ascii="Arial" w:eastAsia="Times New Roman" w:hAnsi="Arial" w:cs="Arial"/>
                <w:szCs w:val="22"/>
                <w:lang w:val="en-GB"/>
              </w:rPr>
            </w:pPr>
            <w:r w:rsidRPr="000E40DA">
              <w:rPr>
                <w:rFonts w:ascii="Arial" w:eastAsia="Times New Roman" w:hAnsi="Arial" w:cs="Arial"/>
                <w:szCs w:val="22"/>
                <w:lang w:val="en-GB"/>
              </w:rPr>
              <w:t>Board Members</w:t>
            </w:r>
          </w:p>
        </w:tc>
        <w:tc>
          <w:tcPr>
            <w:tcW w:w="0" w:type="auto"/>
            <w:tcBorders>
              <w:top w:val="single" w:sz="4" w:space="0" w:color="auto"/>
              <w:left w:val="single" w:sz="4" w:space="0" w:color="auto"/>
              <w:bottom w:val="single" w:sz="4" w:space="0" w:color="auto"/>
              <w:right w:val="single" w:sz="4" w:space="0" w:color="auto"/>
            </w:tcBorders>
          </w:tcPr>
          <w:p w14:paraId="666EE37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718B69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A2112A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1D53DB4" w14:textId="77777777" w:rsidR="000E40DA" w:rsidRPr="000E40DA" w:rsidRDefault="000E40DA">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CACDC3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E89CC55" w14:textId="77777777" w:rsidR="000E40DA" w:rsidRPr="000E40DA" w:rsidRDefault="000E40DA">
            <w:pPr>
              <w:rPr>
                <w:rFonts w:cs="Arial"/>
                <w:szCs w:val="22"/>
                <w:lang w:val="en-GB"/>
              </w:rPr>
            </w:pPr>
          </w:p>
        </w:tc>
      </w:tr>
      <w:tr w:rsidR="000E40DA" w:rsidRPr="000E40DA" w14:paraId="67CCDE58" w14:textId="77777777" w:rsidTr="000E40DA">
        <w:trPr>
          <w:trHeight w:val="557"/>
        </w:trPr>
        <w:tc>
          <w:tcPr>
            <w:tcW w:w="0" w:type="auto"/>
            <w:tcBorders>
              <w:top w:val="single" w:sz="4" w:space="0" w:color="auto"/>
              <w:left w:val="single" w:sz="4" w:space="0" w:color="auto"/>
              <w:bottom w:val="single" w:sz="4" w:space="0" w:color="auto"/>
              <w:right w:val="single" w:sz="4" w:space="0" w:color="auto"/>
            </w:tcBorders>
            <w:hideMark/>
          </w:tcPr>
          <w:p w14:paraId="4665F278" w14:textId="297D43B9" w:rsidR="000E40DA" w:rsidRPr="000E40DA" w:rsidRDefault="000E40DA" w:rsidP="000E40DA">
            <w:pPr>
              <w:pStyle w:val="ListParagraph"/>
              <w:numPr>
                <w:ilvl w:val="0"/>
                <w:numId w:val="23"/>
              </w:numPr>
              <w:rPr>
                <w:rFonts w:ascii="Arial" w:eastAsia="Times New Roman" w:hAnsi="Arial" w:cs="Arial"/>
                <w:szCs w:val="22"/>
                <w:lang w:val="en-GB"/>
              </w:rPr>
            </w:pPr>
            <w:r w:rsidRPr="000E40DA">
              <w:rPr>
                <w:rFonts w:ascii="Arial" w:eastAsia="Times New Roman" w:hAnsi="Arial" w:cs="Arial"/>
                <w:szCs w:val="22"/>
                <w:lang w:val="en-GB"/>
              </w:rPr>
              <w:t>Senior Management</w:t>
            </w:r>
          </w:p>
        </w:tc>
        <w:tc>
          <w:tcPr>
            <w:tcW w:w="0" w:type="auto"/>
            <w:tcBorders>
              <w:top w:val="single" w:sz="4" w:space="0" w:color="auto"/>
              <w:left w:val="single" w:sz="4" w:space="0" w:color="auto"/>
              <w:bottom w:val="single" w:sz="4" w:space="0" w:color="auto"/>
              <w:right w:val="single" w:sz="4" w:space="0" w:color="auto"/>
            </w:tcBorders>
          </w:tcPr>
          <w:p w14:paraId="5013B9B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FC960D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B945E5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5F3E15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819514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E4FD5E0" w14:textId="77777777" w:rsidR="000E40DA" w:rsidRPr="000E40DA" w:rsidRDefault="000E40DA">
            <w:pPr>
              <w:rPr>
                <w:rFonts w:cs="Arial"/>
                <w:szCs w:val="22"/>
                <w:lang w:val="en-GB"/>
              </w:rPr>
            </w:pPr>
          </w:p>
        </w:tc>
      </w:tr>
      <w:tr w:rsidR="000E40DA" w:rsidRPr="008545D8" w14:paraId="3215D63D"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97ACC5B" w14:textId="558E97AD" w:rsidR="000E40DA" w:rsidRPr="000E40DA" w:rsidRDefault="000E40DA" w:rsidP="000E40DA">
            <w:pPr>
              <w:pStyle w:val="ListParagraph"/>
              <w:numPr>
                <w:ilvl w:val="0"/>
                <w:numId w:val="23"/>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36FE989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03101B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31CBFE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0FAA74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AF04EF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0135E4E" w14:textId="77777777" w:rsidR="000E40DA" w:rsidRPr="000E40DA" w:rsidRDefault="000E40DA">
            <w:pPr>
              <w:rPr>
                <w:rFonts w:cs="Arial"/>
                <w:szCs w:val="22"/>
                <w:lang w:val="en-GB"/>
              </w:rPr>
            </w:pPr>
          </w:p>
        </w:tc>
      </w:tr>
      <w:tr w:rsidR="000E40DA" w:rsidRPr="000E40DA" w14:paraId="106136F3"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0AC8BE67" w14:textId="41CF145B" w:rsidR="000E40DA" w:rsidRPr="000E40DA" w:rsidRDefault="000E40DA" w:rsidP="000E40DA">
            <w:pPr>
              <w:pStyle w:val="ListParagraph"/>
              <w:numPr>
                <w:ilvl w:val="0"/>
                <w:numId w:val="23"/>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523D1988"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D09656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C82EE1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5F4B68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80A5E0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0C56930" w14:textId="77777777" w:rsidR="000E40DA" w:rsidRPr="000E40DA" w:rsidRDefault="000E40DA">
            <w:pPr>
              <w:rPr>
                <w:rFonts w:cs="Arial"/>
                <w:szCs w:val="22"/>
                <w:lang w:val="en-GB"/>
              </w:rPr>
            </w:pPr>
          </w:p>
        </w:tc>
      </w:tr>
    </w:tbl>
    <w:p w14:paraId="7C85B9F4" w14:textId="77777777" w:rsidR="000E40DA" w:rsidRPr="000E40DA" w:rsidRDefault="000E40DA" w:rsidP="000E40DA">
      <w:pPr>
        <w:rPr>
          <w:rFonts w:cs="Arial"/>
          <w:lang w:val="en-CA"/>
        </w:rPr>
      </w:pPr>
      <w:r w:rsidRPr="000E40DA">
        <w:rPr>
          <w:rFonts w:cs="Arial"/>
        </w:rPr>
        <w:t xml:space="preserve">  </w:t>
      </w:r>
    </w:p>
    <w:p w14:paraId="5803D920" w14:textId="77777777" w:rsidR="000E40DA" w:rsidRPr="000E40DA" w:rsidRDefault="000E40DA" w:rsidP="000E40DA">
      <w:pPr>
        <w:rPr>
          <w:rFonts w:cs="Arial"/>
          <w:lang w:val="en-CA"/>
        </w:rPr>
      </w:pPr>
    </w:p>
    <w:p w14:paraId="26AD72E6" w14:textId="33266938" w:rsidR="000E40DA" w:rsidRPr="000E40DA" w:rsidRDefault="000E40DA" w:rsidP="000E40DA">
      <w:pPr>
        <w:rPr>
          <w:rFonts w:cs="Arial"/>
          <w:b/>
          <w:lang w:val="en-GB"/>
        </w:rPr>
      </w:pPr>
      <w:r w:rsidRPr="000E40DA">
        <w:rPr>
          <w:rFonts w:cs="Arial"/>
          <w:b/>
          <w:lang w:val="en-GB"/>
        </w:rPr>
        <w:t>5.4</w:t>
      </w:r>
      <w:r w:rsidRPr="000E40DA">
        <w:rPr>
          <w:rFonts w:cs="Arial"/>
          <w:b/>
          <w:lang w:val="en-GB"/>
        </w:rPr>
        <w:tab/>
        <w:t>The supervisor requires notification by insurers of any changes in Board Members, Senior Management, Key Persons in Control Functions and Significant Owners, and of any circumstances that may materially adversely affect the suitability of its Board Members, Senior Management, Key Persons in Control Functions and Significant Owners.</w:t>
      </w:r>
    </w:p>
    <w:p w14:paraId="639F4715" w14:textId="77777777" w:rsidR="000E40DA" w:rsidRPr="000E40DA" w:rsidRDefault="000E40DA" w:rsidP="000E40DA">
      <w:pPr>
        <w:rPr>
          <w:rFonts w:cs="Arial"/>
          <w:b/>
          <w:lang w:val="en-GB"/>
        </w:rPr>
      </w:pPr>
    </w:p>
    <w:p w14:paraId="671DA5F6"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When is an insurer required to notify YOUR AUTHORITY of changes in key persons? (More than one response from columns 1 through 4 may be entered on a line, where applicable.)</w:t>
      </w:r>
    </w:p>
    <w:tbl>
      <w:tblPr>
        <w:tblStyle w:val="TableGrid"/>
        <w:tblW w:w="0" w:type="auto"/>
        <w:tblLook w:val="04A0" w:firstRow="1" w:lastRow="0" w:firstColumn="1" w:lastColumn="0" w:noHBand="0" w:noVBand="1"/>
      </w:tblPr>
      <w:tblGrid>
        <w:gridCol w:w="2104"/>
        <w:gridCol w:w="973"/>
        <w:gridCol w:w="1088"/>
        <w:gridCol w:w="1299"/>
        <w:gridCol w:w="1006"/>
        <w:gridCol w:w="1206"/>
        <w:gridCol w:w="1384"/>
      </w:tblGrid>
      <w:tr w:rsidR="000E40DA" w:rsidRPr="008545D8" w14:paraId="3DDBC990" w14:textId="77777777" w:rsidTr="000E40DA">
        <w:tc>
          <w:tcPr>
            <w:tcW w:w="0" w:type="auto"/>
            <w:tcBorders>
              <w:top w:val="single" w:sz="4" w:space="0" w:color="auto"/>
              <w:left w:val="single" w:sz="4" w:space="0" w:color="auto"/>
              <w:bottom w:val="single" w:sz="4" w:space="0" w:color="auto"/>
              <w:right w:val="single" w:sz="4" w:space="0" w:color="auto"/>
            </w:tcBorders>
          </w:tcPr>
          <w:p w14:paraId="7774C85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5636F372" w14:textId="77777777" w:rsidR="000E40DA" w:rsidRPr="000E40DA" w:rsidRDefault="000E40DA">
            <w:pPr>
              <w:rPr>
                <w:rFonts w:cs="Arial"/>
                <w:szCs w:val="22"/>
                <w:lang w:val="en-GB"/>
              </w:rPr>
            </w:pPr>
            <w:r w:rsidRPr="000E40DA">
              <w:rPr>
                <w:rFonts w:cs="Arial"/>
                <w:szCs w:val="22"/>
                <w:lang w:val="en-GB"/>
              </w:rPr>
              <w:t>1. In advance of change, where possible</w:t>
            </w:r>
          </w:p>
        </w:tc>
        <w:tc>
          <w:tcPr>
            <w:tcW w:w="1139" w:type="dxa"/>
            <w:tcBorders>
              <w:top w:val="single" w:sz="4" w:space="0" w:color="auto"/>
              <w:left w:val="single" w:sz="4" w:space="0" w:color="auto"/>
              <w:bottom w:val="single" w:sz="4" w:space="0" w:color="auto"/>
              <w:right w:val="single" w:sz="4" w:space="0" w:color="auto"/>
            </w:tcBorders>
            <w:hideMark/>
          </w:tcPr>
          <w:p w14:paraId="152632A9" w14:textId="77777777" w:rsidR="000E40DA" w:rsidRPr="000E40DA" w:rsidRDefault="000E40DA">
            <w:pPr>
              <w:rPr>
                <w:rFonts w:cs="Arial"/>
                <w:szCs w:val="22"/>
                <w:lang w:val="en-GB"/>
              </w:rPr>
            </w:pPr>
            <w:r w:rsidRPr="000E40DA">
              <w:rPr>
                <w:rFonts w:cs="Arial"/>
                <w:szCs w:val="22"/>
                <w:lang w:val="en-GB"/>
              </w:rPr>
              <w:t>2. Within one month or less of change</w:t>
            </w:r>
          </w:p>
        </w:tc>
        <w:tc>
          <w:tcPr>
            <w:tcW w:w="1348" w:type="dxa"/>
            <w:tcBorders>
              <w:top w:val="single" w:sz="4" w:space="0" w:color="auto"/>
              <w:left w:val="single" w:sz="4" w:space="0" w:color="auto"/>
              <w:bottom w:val="single" w:sz="4" w:space="0" w:color="auto"/>
              <w:right w:val="single" w:sz="4" w:space="0" w:color="auto"/>
            </w:tcBorders>
            <w:hideMark/>
          </w:tcPr>
          <w:p w14:paraId="7572337D" w14:textId="77777777" w:rsidR="000E40DA" w:rsidRPr="000E40DA" w:rsidRDefault="000E40DA">
            <w:pPr>
              <w:rPr>
                <w:rFonts w:cs="Arial"/>
                <w:szCs w:val="22"/>
                <w:lang w:val="en-GB"/>
              </w:rPr>
            </w:pPr>
            <w:r w:rsidRPr="000E40DA">
              <w:rPr>
                <w:rFonts w:cs="Arial"/>
                <w:szCs w:val="22"/>
                <w:lang w:val="en-GB"/>
              </w:rPr>
              <w:t>3. Through periodic reporting, more frequently than annually</w:t>
            </w:r>
          </w:p>
        </w:tc>
        <w:tc>
          <w:tcPr>
            <w:tcW w:w="0" w:type="auto"/>
            <w:tcBorders>
              <w:top w:val="single" w:sz="4" w:space="0" w:color="auto"/>
              <w:left w:val="single" w:sz="4" w:space="0" w:color="auto"/>
              <w:bottom w:val="single" w:sz="4" w:space="0" w:color="auto"/>
              <w:right w:val="single" w:sz="4" w:space="0" w:color="auto"/>
            </w:tcBorders>
            <w:hideMark/>
          </w:tcPr>
          <w:p w14:paraId="392E4828" w14:textId="77777777" w:rsidR="000E40DA" w:rsidRPr="000E40DA" w:rsidRDefault="000E40DA">
            <w:pPr>
              <w:rPr>
                <w:rFonts w:cs="Arial"/>
                <w:szCs w:val="22"/>
                <w:lang w:val="en-GB"/>
              </w:rPr>
            </w:pPr>
            <w:r w:rsidRPr="000E40DA">
              <w:rPr>
                <w:rFonts w:cs="Arial"/>
                <w:szCs w:val="22"/>
                <w:lang w:val="en-GB"/>
              </w:rPr>
              <w:t>4. Through annual reporting</w:t>
            </w:r>
          </w:p>
        </w:tc>
        <w:tc>
          <w:tcPr>
            <w:tcW w:w="0" w:type="auto"/>
            <w:tcBorders>
              <w:top w:val="single" w:sz="4" w:space="0" w:color="auto"/>
              <w:left w:val="single" w:sz="4" w:space="0" w:color="auto"/>
              <w:bottom w:val="single" w:sz="4" w:space="0" w:color="auto"/>
              <w:right w:val="single" w:sz="4" w:space="0" w:color="auto"/>
            </w:tcBorders>
            <w:hideMark/>
          </w:tcPr>
          <w:p w14:paraId="3F930936" w14:textId="77777777" w:rsidR="000E40DA" w:rsidRPr="000E40DA" w:rsidRDefault="000E40DA">
            <w:pPr>
              <w:rPr>
                <w:rFonts w:cs="Arial"/>
                <w:szCs w:val="22"/>
                <w:lang w:val="en-GB"/>
              </w:rPr>
            </w:pPr>
            <w:r w:rsidRPr="000E40DA">
              <w:rPr>
                <w:rFonts w:cs="Arial"/>
                <w:szCs w:val="22"/>
                <w:lang w:val="en-GB"/>
              </w:rPr>
              <w:t>5. Notification is not required</w:t>
            </w:r>
          </w:p>
        </w:tc>
        <w:tc>
          <w:tcPr>
            <w:tcW w:w="0" w:type="auto"/>
            <w:tcBorders>
              <w:top w:val="single" w:sz="4" w:space="0" w:color="auto"/>
              <w:left w:val="single" w:sz="4" w:space="0" w:color="auto"/>
              <w:bottom w:val="single" w:sz="4" w:space="0" w:color="auto"/>
              <w:right w:val="single" w:sz="4" w:space="0" w:color="auto"/>
            </w:tcBorders>
            <w:hideMark/>
          </w:tcPr>
          <w:p w14:paraId="06D53EED" w14:textId="77777777" w:rsidR="000E40DA" w:rsidRPr="000E40DA" w:rsidRDefault="000E40DA">
            <w:pPr>
              <w:rPr>
                <w:rFonts w:cs="Arial"/>
                <w:szCs w:val="22"/>
                <w:lang w:val="en-GB"/>
              </w:rPr>
            </w:pPr>
            <w:r w:rsidRPr="000E40DA">
              <w:rPr>
                <w:rFonts w:cs="Arial"/>
                <w:szCs w:val="22"/>
                <w:lang w:val="en-GB"/>
              </w:rPr>
              <w:t>6. Not subject to suitability requirements</w:t>
            </w:r>
          </w:p>
        </w:tc>
      </w:tr>
      <w:tr w:rsidR="000E40DA" w:rsidRPr="000E40DA" w14:paraId="1DF13F7E"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3D06D62" w14:textId="5A7808C0" w:rsidR="000E40DA" w:rsidRPr="000E40DA" w:rsidRDefault="000E40DA" w:rsidP="000E40DA">
            <w:pPr>
              <w:pStyle w:val="ListParagraph"/>
              <w:numPr>
                <w:ilvl w:val="0"/>
                <w:numId w:val="22"/>
              </w:numPr>
              <w:rPr>
                <w:rFonts w:ascii="Arial" w:eastAsia="Times New Roman" w:hAnsi="Arial" w:cs="Arial"/>
                <w:szCs w:val="22"/>
                <w:lang w:val="en-GB"/>
              </w:rPr>
            </w:pPr>
            <w:r w:rsidRPr="000E40DA">
              <w:rPr>
                <w:rFonts w:ascii="Arial" w:eastAsia="Times New Roman" w:hAnsi="Arial" w:cs="Arial"/>
                <w:szCs w:val="22"/>
                <w:lang w:val="en-GB"/>
              </w:rPr>
              <w:lastRenderedPageBreak/>
              <w:t xml:space="preserve">Board Members </w:t>
            </w:r>
          </w:p>
        </w:tc>
        <w:tc>
          <w:tcPr>
            <w:tcW w:w="0" w:type="auto"/>
            <w:tcBorders>
              <w:top w:val="single" w:sz="4" w:space="0" w:color="auto"/>
              <w:left w:val="single" w:sz="4" w:space="0" w:color="auto"/>
              <w:bottom w:val="single" w:sz="4" w:space="0" w:color="auto"/>
              <w:right w:val="single" w:sz="4" w:space="0" w:color="auto"/>
            </w:tcBorders>
          </w:tcPr>
          <w:p w14:paraId="5E011ACC" w14:textId="77777777" w:rsidR="000E40DA" w:rsidRPr="000E40DA" w:rsidRDefault="000E40DA">
            <w:pPr>
              <w:rPr>
                <w:rFonts w:cs="Arial"/>
                <w:szCs w:val="22"/>
                <w:lang w:val="en-GB"/>
              </w:rPr>
            </w:pPr>
          </w:p>
        </w:tc>
        <w:tc>
          <w:tcPr>
            <w:tcW w:w="1139" w:type="dxa"/>
            <w:tcBorders>
              <w:top w:val="single" w:sz="4" w:space="0" w:color="auto"/>
              <w:left w:val="single" w:sz="4" w:space="0" w:color="auto"/>
              <w:bottom w:val="single" w:sz="4" w:space="0" w:color="auto"/>
              <w:right w:val="single" w:sz="4" w:space="0" w:color="auto"/>
            </w:tcBorders>
          </w:tcPr>
          <w:p w14:paraId="6B6DE7E9" w14:textId="77777777" w:rsidR="000E40DA" w:rsidRPr="000E40DA" w:rsidRDefault="000E40DA">
            <w:pPr>
              <w:rPr>
                <w:rFonts w:cs="Arial"/>
                <w:szCs w:val="22"/>
                <w:lang w:val="en-GB"/>
              </w:rPr>
            </w:pPr>
          </w:p>
        </w:tc>
        <w:tc>
          <w:tcPr>
            <w:tcW w:w="1348" w:type="dxa"/>
            <w:tcBorders>
              <w:top w:val="single" w:sz="4" w:space="0" w:color="auto"/>
              <w:left w:val="single" w:sz="4" w:space="0" w:color="auto"/>
              <w:bottom w:val="single" w:sz="4" w:space="0" w:color="auto"/>
              <w:right w:val="single" w:sz="4" w:space="0" w:color="auto"/>
            </w:tcBorders>
          </w:tcPr>
          <w:p w14:paraId="7266D3B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DD63B33" w14:textId="77777777" w:rsidR="000E40DA" w:rsidRPr="000E40DA" w:rsidRDefault="000E40DA">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EA9F44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90C74FF" w14:textId="77777777" w:rsidR="000E40DA" w:rsidRPr="000E40DA" w:rsidRDefault="000E40DA">
            <w:pPr>
              <w:rPr>
                <w:rFonts w:cs="Arial"/>
                <w:szCs w:val="22"/>
                <w:lang w:val="en-GB"/>
              </w:rPr>
            </w:pPr>
          </w:p>
        </w:tc>
      </w:tr>
      <w:tr w:rsidR="000E40DA" w:rsidRPr="000E40DA" w14:paraId="48C5A96E" w14:textId="77777777" w:rsidTr="000E40DA">
        <w:trPr>
          <w:trHeight w:val="484"/>
        </w:trPr>
        <w:tc>
          <w:tcPr>
            <w:tcW w:w="0" w:type="auto"/>
            <w:tcBorders>
              <w:top w:val="single" w:sz="4" w:space="0" w:color="auto"/>
              <w:left w:val="single" w:sz="4" w:space="0" w:color="auto"/>
              <w:bottom w:val="single" w:sz="4" w:space="0" w:color="auto"/>
              <w:right w:val="single" w:sz="4" w:space="0" w:color="auto"/>
            </w:tcBorders>
            <w:hideMark/>
          </w:tcPr>
          <w:p w14:paraId="4B1D8AFB" w14:textId="70716222" w:rsidR="000E40DA" w:rsidRPr="000E40DA" w:rsidRDefault="000E40DA" w:rsidP="000E40DA">
            <w:pPr>
              <w:pStyle w:val="ListParagraph"/>
              <w:numPr>
                <w:ilvl w:val="0"/>
                <w:numId w:val="22"/>
              </w:numPr>
              <w:rPr>
                <w:rFonts w:ascii="Arial" w:eastAsia="Times New Roman" w:hAnsi="Arial" w:cs="Arial"/>
                <w:szCs w:val="22"/>
                <w:lang w:val="en-GB"/>
              </w:rPr>
            </w:pPr>
            <w:r w:rsidRPr="000E40DA">
              <w:rPr>
                <w:rFonts w:ascii="Arial" w:eastAsia="Times New Roman" w:hAnsi="Arial" w:cs="Arial"/>
                <w:szCs w:val="22"/>
                <w:lang w:val="en-GB"/>
              </w:rPr>
              <w:t xml:space="preserve">Senior Management </w:t>
            </w:r>
          </w:p>
        </w:tc>
        <w:tc>
          <w:tcPr>
            <w:tcW w:w="0" w:type="auto"/>
            <w:tcBorders>
              <w:top w:val="single" w:sz="4" w:space="0" w:color="auto"/>
              <w:left w:val="single" w:sz="4" w:space="0" w:color="auto"/>
              <w:bottom w:val="single" w:sz="4" w:space="0" w:color="auto"/>
              <w:right w:val="single" w:sz="4" w:space="0" w:color="auto"/>
            </w:tcBorders>
          </w:tcPr>
          <w:p w14:paraId="4769A097" w14:textId="77777777" w:rsidR="000E40DA" w:rsidRPr="000E40DA" w:rsidRDefault="000E40DA">
            <w:pPr>
              <w:rPr>
                <w:rFonts w:cs="Arial"/>
                <w:szCs w:val="22"/>
                <w:lang w:val="en-GB"/>
              </w:rPr>
            </w:pPr>
          </w:p>
        </w:tc>
        <w:tc>
          <w:tcPr>
            <w:tcW w:w="1139" w:type="dxa"/>
            <w:tcBorders>
              <w:top w:val="single" w:sz="4" w:space="0" w:color="auto"/>
              <w:left w:val="single" w:sz="4" w:space="0" w:color="auto"/>
              <w:bottom w:val="single" w:sz="4" w:space="0" w:color="auto"/>
              <w:right w:val="single" w:sz="4" w:space="0" w:color="auto"/>
            </w:tcBorders>
          </w:tcPr>
          <w:p w14:paraId="3A429FCA" w14:textId="77777777" w:rsidR="000E40DA" w:rsidRPr="000E40DA" w:rsidRDefault="000E40DA">
            <w:pPr>
              <w:rPr>
                <w:rFonts w:cs="Arial"/>
                <w:szCs w:val="22"/>
                <w:lang w:val="en-GB"/>
              </w:rPr>
            </w:pPr>
          </w:p>
        </w:tc>
        <w:tc>
          <w:tcPr>
            <w:tcW w:w="1348" w:type="dxa"/>
            <w:tcBorders>
              <w:top w:val="single" w:sz="4" w:space="0" w:color="auto"/>
              <w:left w:val="single" w:sz="4" w:space="0" w:color="auto"/>
              <w:bottom w:val="single" w:sz="4" w:space="0" w:color="auto"/>
              <w:right w:val="single" w:sz="4" w:space="0" w:color="auto"/>
            </w:tcBorders>
          </w:tcPr>
          <w:p w14:paraId="28F8E78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FD78D3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B509ED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EEB6D1D" w14:textId="77777777" w:rsidR="000E40DA" w:rsidRPr="000E40DA" w:rsidRDefault="000E40DA">
            <w:pPr>
              <w:rPr>
                <w:rFonts w:cs="Arial"/>
                <w:szCs w:val="22"/>
                <w:lang w:val="en-GB"/>
              </w:rPr>
            </w:pPr>
          </w:p>
        </w:tc>
      </w:tr>
      <w:tr w:rsidR="000E40DA" w:rsidRPr="008545D8" w14:paraId="56BAA8D3"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6201CE21" w14:textId="0612575B" w:rsidR="000E40DA" w:rsidRPr="000E40DA" w:rsidRDefault="000E40DA" w:rsidP="000E40DA">
            <w:pPr>
              <w:pStyle w:val="ListParagraph"/>
              <w:numPr>
                <w:ilvl w:val="0"/>
                <w:numId w:val="22"/>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7A4DBAC6" w14:textId="77777777" w:rsidR="000E40DA" w:rsidRPr="000E40DA" w:rsidRDefault="000E40DA">
            <w:pPr>
              <w:rPr>
                <w:rFonts w:cs="Arial"/>
                <w:szCs w:val="22"/>
                <w:lang w:val="en-GB"/>
              </w:rPr>
            </w:pPr>
          </w:p>
        </w:tc>
        <w:tc>
          <w:tcPr>
            <w:tcW w:w="1139" w:type="dxa"/>
            <w:tcBorders>
              <w:top w:val="single" w:sz="4" w:space="0" w:color="auto"/>
              <w:left w:val="single" w:sz="4" w:space="0" w:color="auto"/>
              <w:bottom w:val="single" w:sz="4" w:space="0" w:color="auto"/>
              <w:right w:val="single" w:sz="4" w:space="0" w:color="auto"/>
            </w:tcBorders>
          </w:tcPr>
          <w:p w14:paraId="130348A0" w14:textId="77777777" w:rsidR="000E40DA" w:rsidRPr="000E40DA" w:rsidRDefault="000E40DA">
            <w:pPr>
              <w:rPr>
                <w:rFonts w:cs="Arial"/>
                <w:szCs w:val="22"/>
                <w:lang w:val="en-GB"/>
              </w:rPr>
            </w:pPr>
          </w:p>
        </w:tc>
        <w:tc>
          <w:tcPr>
            <w:tcW w:w="1348" w:type="dxa"/>
            <w:tcBorders>
              <w:top w:val="single" w:sz="4" w:space="0" w:color="auto"/>
              <w:left w:val="single" w:sz="4" w:space="0" w:color="auto"/>
              <w:bottom w:val="single" w:sz="4" w:space="0" w:color="auto"/>
              <w:right w:val="single" w:sz="4" w:space="0" w:color="auto"/>
            </w:tcBorders>
          </w:tcPr>
          <w:p w14:paraId="0005DDF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C22382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7D0488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C7BDC2F" w14:textId="77777777" w:rsidR="000E40DA" w:rsidRPr="000E40DA" w:rsidRDefault="000E40DA">
            <w:pPr>
              <w:rPr>
                <w:rFonts w:cs="Arial"/>
                <w:szCs w:val="22"/>
                <w:lang w:val="en-GB"/>
              </w:rPr>
            </w:pPr>
          </w:p>
        </w:tc>
      </w:tr>
      <w:tr w:rsidR="000E40DA" w:rsidRPr="000E40DA" w14:paraId="2709197E"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51EB97DE" w14:textId="6BD46EC0" w:rsidR="000E40DA" w:rsidRPr="000E40DA" w:rsidRDefault="000E40DA" w:rsidP="000E40DA">
            <w:pPr>
              <w:pStyle w:val="ListParagraph"/>
              <w:numPr>
                <w:ilvl w:val="0"/>
                <w:numId w:val="22"/>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562E0B18" w14:textId="77777777" w:rsidR="000E40DA" w:rsidRPr="000E40DA" w:rsidRDefault="000E40DA">
            <w:pPr>
              <w:rPr>
                <w:rFonts w:cs="Arial"/>
                <w:szCs w:val="22"/>
                <w:lang w:val="en-GB"/>
              </w:rPr>
            </w:pPr>
          </w:p>
        </w:tc>
        <w:tc>
          <w:tcPr>
            <w:tcW w:w="1139" w:type="dxa"/>
            <w:tcBorders>
              <w:top w:val="single" w:sz="4" w:space="0" w:color="auto"/>
              <w:left w:val="single" w:sz="4" w:space="0" w:color="auto"/>
              <w:bottom w:val="single" w:sz="4" w:space="0" w:color="auto"/>
              <w:right w:val="single" w:sz="4" w:space="0" w:color="auto"/>
            </w:tcBorders>
          </w:tcPr>
          <w:p w14:paraId="3F6C83B1" w14:textId="77777777" w:rsidR="000E40DA" w:rsidRPr="000E40DA" w:rsidRDefault="000E40DA">
            <w:pPr>
              <w:rPr>
                <w:rFonts w:cs="Arial"/>
                <w:szCs w:val="22"/>
                <w:lang w:val="en-GB"/>
              </w:rPr>
            </w:pPr>
          </w:p>
        </w:tc>
        <w:tc>
          <w:tcPr>
            <w:tcW w:w="1348" w:type="dxa"/>
            <w:tcBorders>
              <w:top w:val="single" w:sz="4" w:space="0" w:color="auto"/>
              <w:left w:val="single" w:sz="4" w:space="0" w:color="auto"/>
              <w:bottom w:val="single" w:sz="4" w:space="0" w:color="auto"/>
              <w:right w:val="single" w:sz="4" w:space="0" w:color="auto"/>
            </w:tcBorders>
          </w:tcPr>
          <w:p w14:paraId="4104ED5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51162B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703FC7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EF924E4" w14:textId="77777777" w:rsidR="000E40DA" w:rsidRPr="000E40DA" w:rsidRDefault="000E40DA">
            <w:pPr>
              <w:rPr>
                <w:rFonts w:cs="Arial"/>
                <w:szCs w:val="22"/>
                <w:lang w:val="en-GB"/>
              </w:rPr>
            </w:pPr>
          </w:p>
        </w:tc>
      </w:tr>
    </w:tbl>
    <w:p w14:paraId="2323C85F" w14:textId="77777777" w:rsidR="000E40DA" w:rsidRPr="000E40DA" w:rsidRDefault="000E40DA" w:rsidP="000E40DA">
      <w:pPr>
        <w:rPr>
          <w:rFonts w:cs="Arial"/>
          <w:lang w:val="en-CA"/>
        </w:rPr>
      </w:pPr>
      <w:r w:rsidRPr="000E40DA">
        <w:rPr>
          <w:rFonts w:cs="Arial"/>
        </w:rPr>
        <w:t xml:space="preserve">  </w:t>
      </w:r>
    </w:p>
    <w:p w14:paraId="4E786696" w14:textId="77777777" w:rsidR="000E40DA" w:rsidRPr="000E40DA" w:rsidRDefault="000E40DA" w:rsidP="000E40DA">
      <w:pPr>
        <w:rPr>
          <w:rFonts w:cs="Arial"/>
          <w:lang w:val="en-CA"/>
        </w:rPr>
      </w:pPr>
    </w:p>
    <w:p w14:paraId="7C046FBD"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When is an insurer FIRST required to notify YOUR AUTHORITY of any circumstances that may materially adversely affect the suitability of key persons?</w:t>
      </w:r>
    </w:p>
    <w:tbl>
      <w:tblPr>
        <w:tblStyle w:val="TableGrid"/>
        <w:tblW w:w="0" w:type="auto"/>
        <w:tblLook w:val="04A0" w:firstRow="1" w:lastRow="0" w:firstColumn="1" w:lastColumn="0" w:noHBand="0" w:noVBand="1"/>
      </w:tblPr>
      <w:tblGrid>
        <w:gridCol w:w="2158"/>
        <w:gridCol w:w="1083"/>
        <w:gridCol w:w="828"/>
        <w:gridCol w:w="1228"/>
        <w:gridCol w:w="1056"/>
        <w:gridCol w:w="1252"/>
        <w:gridCol w:w="1455"/>
      </w:tblGrid>
      <w:tr w:rsidR="000E40DA" w:rsidRPr="008545D8" w14:paraId="1E5DA1B8" w14:textId="77777777" w:rsidTr="000E40DA">
        <w:tc>
          <w:tcPr>
            <w:tcW w:w="0" w:type="auto"/>
            <w:tcBorders>
              <w:top w:val="single" w:sz="4" w:space="0" w:color="auto"/>
              <w:left w:val="single" w:sz="4" w:space="0" w:color="auto"/>
              <w:bottom w:val="single" w:sz="4" w:space="0" w:color="auto"/>
              <w:right w:val="single" w:sz="4" w:space="0" w:color="auto"/>
            </w:tcBorders>
          </w:tcPr>
          <w:p w14:paraId="513FB16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13858D1E" w14:textId="77777777" w:rsidR="000E40DA" w:rsidRPr="000E40DA" w:rsidRDefault="000E40DA">
            <w:pPr>
              <w:rPr>
                <w:rFonts w:cs="Arial"/>
                <w:szCs w:val="22"/>
                <w:lang w:val="en-GB"/>
              </w:rPr>
            </w:pPr>
            <w:r w:rsidRPr="000E40DA">
              <w:rPr>
                <w:rFonts w:cs="Arial"/>
                <w:szCs w:val="22"/>
                <w:lang w:val="en-GB"/>
              </w:rPr>
              <w:t>1. In advance, where possible</w:t>
            </w:r>
          </w:p>
        </w:tc>
        <w:tc>
          <w:tcPr>
            <w:tcW w:w="0" w:type="auto"/>
            <w:tcBorders>
              <w:top w:val="single" w:sz="4" w:space="0" w:color="auto"/>
              <w:left w:val="single" w:sz="4" w:space="0" w:color="auto"/>
              <w:bottom w:val="single" w:sz="4" w:space="0" w:color="auto"/>
              <w:right w:val="single" w:sz="4" w:space="0" w:color="auto"/>
            </w:tcBorders>
            <w:hideMark/>
          </w:tcPr>
          <w:p w14:paraId="0583836E" w14:textId="77777777" w:rsidR="000E40DA" w:rsidRPr="000E40DA" w:rsidRDefault="000E40DA">
            <w:pPr>
              <w:rPr>
                <w:rFonts w:cs="Arial"/>
                <w:szCs w:val="22"/>
                <w:lang w:val="en-GB"/>
              </w:rPr>
            </w:pPr>
            <w:r w:rsidRPr="000E40DA">
              <w:rPr>
                <w:rFonts w:cs="Arial"/>
                <w:szCs w:val="22"/>
                <w:lang w:val="en-GB"/>
              </w:rPr>
              <w:t>2. Within one month or less</w:t>
            </w:r>
          </w:p>
        </w:tc>
        <w:tc>
          <w:tcPr>
            <w:tcW w:w="0" w:type="auto"/>
            <w:tcBorders>
              <w:top w:val="single" w:sz="4" w:space="0" w:color="auto"/>
              <w:left w:val="single" w:sz="4" w:space="0" w:color="auto"/>
              <w:bottom w:val="single" w:sz="4" w:space="0" w:color="auto"/>
              <w:right w:val="single" w:sz="4" w:space="0" w:color="auto"/>
            </w:tcBorders>
            <w:hideMark/>
          </w:tcPr>
          <w:p w14:paraId="2155CA09" w14:textId="77777777" w:rsidR="000E40DA" w:rsidRPr="000E40DA" w:rsidRDefault="000E40DA">
            <w:pPr>
              <w:rPr>
                <w:rFonts w:cs="Arial"/>
                <w:szCs w:val="22"/>
                <w:lang w:val="en-GB"/>
              </w:rPr>
            </w:pPr>
            <w:r w:rsidRPr="000E40DA">
              <w:rPr>
                <w:rFonts w:cs="Arial"/>
                <w:szCs w:val="22"/>
                <w:lang w:val="en-GB"/>
              </w:rPr>
              <w:t>3. Through periodic reporting, more frequently than annually</w:t>
            </w:r>
          </w:p>
        </w:tc>
        <w:tc>
          <w:tcPr>
            <w:tcW w:w="0" w:type="auto"/>
            <w:tcBorders>
              <w:top w:val="single" w:sz="4" w:space="0" w:color="auto"/>
              <w:left w:val="single" w:sz="4" w:space="0" w:color="auto"/>
              <w:bottom w:val="single" w:sz="4" w:space="0" w:color="auto"/>
              <w:right w:val="single" w:sz="4" w:space="0" w:color="auto"/>
            </w:tcBorders>
            <w:hideMark/>
          </w:tcPr>
          <w:p w14:paraId="73348226" w14:textId="77777777" w:rsidR="000E40DA" w:rsidRPr="000E40DA" w:rsidRDefault="000E40DA">
            <w:pPr>
              <w:rPr>
                <w:rFonts w:cs="Arial"/>
                <w:szCs w:val="22"/>
                <w:lang w:val="en-GB"/>
              </w:rPr>
            </w:pPr>
            <w:r w:rsidRPr="000E40DA">
              <w:rPr>
                <w:rFonts w:cs="Arial"/>
                <w:szCs w:val="22"/>
                <w:lang w:val="en-GB"/>
              </w:rPr>
              <w:t>4. Through annual reporting</w:t>
            </w:r>
          </w:p>
        </w:tc>
        <w:tc>
          <w:tcPr>
            <w:tcW w:w="0" w:type="auto"/>
            <w:tcBorders>
              <w:top w:val="single" w:sz="4" w:space="0" w:color="auto"/>
              <w:left w:val="single" w:sz="4" w:space="0" w:color="auto"/>
              <w:bottom w:val="single" w:sz="4" w:space="0" w:color="auto"/>
              <w:right w:val="single" w:sz="4" w:space="0" w:color="auto"/>
            </w:tcBorders>
            <w:hideMark/>
          </w:tcPr>
          <w:p w14:paraId="4071E590" w14:textId="77777777" w:rsidR="000E40DA" w:rsidRPr="000E40DA" w:rsidRDefault="000E40DA">
            <w:pPr>
              <w:rPr>
                <w:rFonts w:cs="Arial"/>
                <w:szCs w:val="22"/>
                <w:lang w:val="en-GB"/>
              </w:rPr>
            </w:pPr>
            <w:r w:rsidRPr="000E40DA">
              <w:rPr>
                <w:rFonts w:cs="Arial"/>
                <w:szCs w:val="22"/>
                <w:lang w:val="en-GB"/>
              </w:rPr>
              <w:t>5. Notification is not required</w:t>
            </w:r>
          </w:p>
        </w:tc>
        <w:tc>
          <w:tcPr>
            <w:tcW w:w="0" w:type="auto"/>
            <w:tcBorders>
              <w:top w:val="single" w:sz="4" w:space="0" w:color="auto"/>
              <w:left w:val="single" w:sz="4" w:space="0" w:color="auto"/>
              <w:bottom w:val="single" w:sz="4" w:space="0" w:color="auto"/>
              <w:right w:val="single" w:sz="4" w:space="0" w:color="auto"/>
            </w:tcBorders>
            <w:hideMark/>
          </w:tcPr>
          <w:p w14:paraId="6C80A598" w14:textId="77777777" w:rsidR="000E40DA" w:rsidRPr="000E40DA" w:rsidRDefault="000E40DA">
            <w:pPr>
              <w:rPr>
                <w:rFonts w:cs="Arial"/>
                <w:szCs w:val="22"/>
                <w:lang w:val="en-GB"/>
              </w:rPr>
            </w:pPr>
            <w:r w:rsidRPr="000E40DA">
              <w:rPr>
                <w:rFonts w:cs="Arial"/>
                <w:szCs w:val="22"/>
                <w:lang w:val="en-GB"/>
              </w:rPr>
              <w:t>6. Not subject to suitability requirements</w:t>
            </w:r>
          </w:p>
        </w:tc>
      </w:tr>
      <w:tr w:rsidR="000E40DA" w:rsidRPr="000E40DA" w14:paraId="762EE3AD"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0911E018" w14:textId="61392266" w:rsidR="000E40DA" w:rsidRPr="000E40DA" w:rsidRDefault="000E40DA" w:rsidP="000E40DA">
            <w:pPr>
              <w:pStyle w:val="ListParagraph"/>
              <w:numPr>
                <w:ilvl w:val="0"/>
                <w:numId w:val="21"/>
              </w:numPr>
              <w:rPr>
                <w:rFonts w:ascii="Arial" w:eastAsia="Times New Roman" w:hAnsi="Arial" w:cs="Arial"/>
                <w:szCs w:val="22"/>
                <w:lang w:val="en-GB"/>
              </w:rPr>
            </w:pPr>
            <w:r w:rsidRPr="000E40DA">
              <w:rPr>
                <w:rFonts w:ascii="Arial" w:eastAsia="Times New Roman" w:hAnsi="Arial" w:cs="Arial"/>
                <w:szCs w:val="22"/>
                <w:lang w:val="en-GB"/>
              </w:rPr>
              <w:t xml:space="preserve">Board Members </w:t>
            </w:r>
          </w:p>
        </w:tc>
        <w:tc>
          <w:tcPr>
            <w:tcW w:w="0" w:type="auto"/>
            <w:tcBorders>
              <w:top w:val="single" w:sz="4" w:space="0" w:color="auto"/>
              <w:left w:val="single" w:sz="4" w:space="0" w:color="auto"/>
              <w:bottom w:val="single" w:sz="4" w:space="0" w:color="auto"/>
              <w:right w:val="single" w:sz="4" w:space="0" w:color="auto"/>
            </w:tcBorders>
          </w:tcPr>
          <w:p w14:paraId="0DCEC0C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FC7484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B2C6A1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1EDD056" w14:textId="77777777" w:rsidR="000E40DA" w:rsidRPr="000E40DA" w:rsidRDefault="000E40DA">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B5E5BF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DFBF690" w14:textId="77777777" w:rsidR="000E40DA" w:rsidRPr="000E40DA" w:rsidRDefault="000E40DA">
            <w:pPr>
              <w:rPr>
                <w:rFonts w:cs="Arial"/>
                <w:szCs w:val="22"/>
                <w:lang w:val="en-GB"/>
              </w:rPr>
            </w:pPr>
          </w:p>
        </w:tc>
      </w:tr>
      <w:tr w:rsidR="000E40DA" w:rsidRPr="000E40DA" w14:paraId="60C59D74"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7FE15D4E" w14:textId="14368729" w:rsidR="000E40DA" w:rsidRPr="000E40DA" w:rsidRDefault="000E40DA" w:rsidP="000E40DA">
            <w:pPr>
              <w:pStyle w:val="ListParagraph"/>
              <w:numPr>
                <w:ilvl w:val="0"/>
                <w:numId w:val="21"/>
              </w:numPr>
              <w:rPr>
                <w:rFonts w:ascii="Arial" w:eastAsia="Times New Roman" w:hAnsi="Arial" w:cs="Arial"/>
                <w:szCs w:val="22"/>
                <w:lang w:val="en-GB"/>
              </w:rPr>
            </w:pPr>
            <w:r w:rsidRPr="000E40DA">
              <w:rPr>
                <w:rFonts w:ascii="Arial" w:eastAsia="Times New Roman" w:hAnsi="Arial" w:cs="Arial"/>
                <w:szCs w:val="22"/>
                <w:lang w:val="en-GB"/>
              </w:rPr>
              <w:t xml:space="preserve">Senior Management </w:t>
            </w:r>
          </w:p>
        </w:tc>
        <w:tc>
          <w:tcPr>
            <w:tcW w:w="0" w:type="auto"/>
            <w:tcBorders>
              <w:top w:val="single" w:sz="4" w:space="0" w:color="auto"/>
              <w:left w:val="single" w:sz="4" w:space="0" w:color="auto"/>
              <w:bottom w:val="single" w:sz="4" w:space="0" w:color="auto"/>
              <w:right w:val="single" w:sz="4" w:space="0" w:color="auto"/>
            </w:tcBorders>
          </w:tcPr>
          <w:p w14:paraId="03C5641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69E59D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3EA6F5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3BF3B3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A4EC30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A9CE9E4" w14:textId="77777777" w:rsidR="000E40DA" w:rsidRPr="000E40DA" w:rsidRDefault="000E40DA">
            <w:pPr>
              <w:rPr>
                <w:rFonts w:cs="Arial"/>
                <w:szCs w:val="22"/>
                <w:lang w:val="en-GB"/>
              </w:rPr>
            </w:pPr>
          </w:p>
        </w:tc>
      </w:tr>
      <w:tr w:rsidR="000E40DA" w:rsidRPr="008545D8" w14:paraId="4670474A" w14:textId="77777777" w:rsidTr="000E40DA">
        <w:trPr>
          <w:trHeight w:val="1128"/>
        </w:trPr>
        <w:tc>
          <w:tcPr>
            <w:tcW w:w="0" w:type="auto"/>
            <w:tcBorders>
              <w:top w:val="nil"/>
              <w:left w:val="single" w:sz="4" w:space="0" w:color="auto"/>
              <w:bottom w:val="single" w:sz="4" w:space="0" w:color="auto"/>
              <w:right w:val="single" w:sz="4" w:space="0" w:color="auto"/>
            </w:tcBorders>
            <w:hideMark/>
          </w:tcPr>
          <w:p w14:paraId="18364BE0" w14:textId="5DC6CC79" w:rsidR="000E40DA" w:rsidRPr="000E40DA" w:rsidRDefault="000E40DA" w:rsidP="000E40DA">
            <w:pPr>
              <w:pStyle w:val="ListParagraph"/>
              <w:numPr>
                <w:ilvl w:val="0"/>
                <w:numId w:val="21"/>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nil"/>
              <w:left w:val="single" w:sz="4" w:space="0" w:color="auto"/>
              <w:bottom w:val="single" w:sz="4" w:space="0" w:color="auto"/>
              <w:right w:val="single" w:sz="4" w:space="0" w:color="auto"/>
            </w:tcBorders>
          </w:tcPr>
          <w:p w14:paraId="760996F4" w14:textId="77777777" w:rsidR="000E40DA" w:rsidRPr="000E40DA" w:rsidRDefault="000E40DA">
            <w:pPr>
              <w:rPr>
                <w:rFonts w:cs="Arial"/>
                <w:szCs w:val="22"/>
                <w:lang w:val="en-GB"/>
              </w:rPr>
            </w:pPr>
          </w:p>
        </w:tc>
        <w:tc>
          <w:tcPr>
            <w:tcW w:w="0" w:type="auto"/>
            <w:tcBorders>
              <w:top w:val="nil"/>
              <w:left w:val="single" w:sz="4" w:space="0" w:color="auto"/>
              <w:bottom w:val="single" w:sz="4" w:space="0" w:color="auto"/>
              <w:right w:val="single" w:sz="4" w:space="0" w:color="auto"/>
            </w:tcBorders>
          </w:tcPr>
          <w:p w14:paraId="68F112E3" w14:textId="77777777" w:rsidR="000E40DA" w:rsidRPr="000E40DA" w:rsidRDefault="000E40DA">
            <w:pPr>
              <w:rPr>
                <w:rFonts w:cs="Arial"/>
                <w:szCs w:val="22"/>
                <w:lang w:val="en-GB"/>
              </w:rPr>
            </w:pPr>
          </w:p>
        </w:tc>
        <w:tc>
          <w:tcPr>
            <w:tcW w:w="0" w:type="auto"/>
            <w:tcBorders>
              <w:top w:val="nil"/>
              <w:left w:val="single" w:sz="4" w:space="0" w:color="auto"/>
              <w:bottom w:val="single" w:sz="4" w:space="0" w:color="auto"/>
              <w:right w:val="single" w:sz="4" w:space="0" w:color="auto"/>
            </w:tcBorders>
          </w:tcPr>
          <w:p w14:paraId="036E7F3C" w14:textId="77777777" w:rsidR="000E40DA" w:rsidRPr="000E40DA" w:rsidRDefault="000E40DA">
            <w:pPr>
              <w:rPr>
                <w:rFonts w:cs="Arial"/>
                <w:szCs w:val="22"/>
                <w:lang w:val="en-GB"/>
              </w:rPr>
            </w:pPr>
          </w:p>
        </w:tc>
        <w:tc>
          <w:tcPr>
            <w:tcW w:w="0" w:type="auto"/>
            <w:tcBorders>
              <w:top w:val="nil"/>
              <w:left w:val="single" w:sz="4" w:space="0" w:color="auto"/>
              <w:bottom w:val="single" w:sz="4" w:space="0" w:color="auto"/>
              <w:right w:val="single" w:sz="4" w:space="0" w:color="auto"/>
            </w:tcBorders>
          </w:tcPr>
          <w:p w14:paraId="4113E26F" w14:textId="77777777" w:rsidR="000E40DA" w:rsidRPr="000E40DA" w:rsidRDefault="000E40DA">
            <w:pPr>
              <w:rPr>
                <w:rFonts w:cs="Arial"/>
                <w:szCs w:val="22"/>
                <w:lang w:val="en-GB"/>
              </w:rPr>
            </w:pPr>
          </w:p>
        </w:tc>
        <w:tc>
          <w:tcPr>
            <w:tcW w:w="0" w:type="auto"/>
            <w:tcBorders>
              <w:top w:val="nil"/>
              <w:left w:val="single" w:sz="4" w:space="0" w:color="auto"/>
              <w:bottom w:val="single" w:sz="4" w:space="0" w:color="auto"/>
              <w:right w:val="single" w:sz="4" w:space="0" w:color="auto"/>
            </w:tcBorders>
          </w:tcPr>
          <w:p w14:paraId="32E29AA9" w14:textId="77777777" w:rsidR="000E40DA" w:rsidRPr="000E40DA" w:rsidRDefault="000E40DA">
            <w:pPr>
              <w:rPr>
                <w:rFonts w:cs="Arial"/>
                <w:szCs w:val="22"/>
                <w:lang w:val="en-GB"/>
              </w:rPr>
            </w:pPr>
          </w:p>
        </w:tc>
        <w:tc>
          <w:tcPr>
            <w:tcW w:w="0" w:type="auto"/>
            <w:tcBorders>
              <w:top w:val="nil"/>
              <w:left w:val="single" w:sz="4" w:space="0" w:color="auto"/>
              <w:bottom w:val="single" w:sz="4" w:space="0" w:color="auto"/>
              <w:right w:val="single" w:sz="4" w:space="0" w:color="auto"/>
            </w:tcBorders>
          </w:tcPr>
          <w:p w14:paraId="3A54132C" w14:textId="77777777" w:rsidR="000E40DA" w:rsidRPr="000E40DA" w:rsidRDefault="000E40DA">
            <w:pPr>
              <w:rPr>
                <w:rFonts w:cs="Arial"/>
                <w:szCs w:val="22"/>
                <w:lang w:val="en-GB"/>
              </w:rPr>
            </w:pPr>
          </w:p>
        </w:tc>
      </w:tr>
      <w:tr w:rsidR="000E40DA" w:rsidRPr="000E40DA" w14:paraId="2F159C6F"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5C6BC696" w14:textId="5966D2D3" w:rsidR="000E40DA" w:rsidRPr="000E40DA" w:rsidRDefault="000E40DA" w:rsidP="000E40DA">
            <w:pPr>
              <w:pStyle w:val="ListParagraph"/>
              <w:numPr>
                <w:ilvl w:val="0"/>
                <w:numId w:val="21"/>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2DAE472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1EB804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2A4DB9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989FC3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D9E80B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4BC83B5" w14:textId="77777777" w:rsidR="000E40DA" w:rsidRPr="000E40DA" w:rsidRDefault="000E40DA">
            <w:pPr>
              <w:rPr>
                <w:rFonts w:cs="Arial"/>
                <w:szCs w:val="22"/>
                <w:lang w:val="en-GB"/>
              </w:rPr>
            </w:pPr>
          </w:p>
        </w:tc>
      </w:tr>
    </w:tbl>
    <w:p w14:paraId="6B1F1474" w14:textId="77777777" w:rsidR="000E40DA" w:rsidRPr="000E40DA" w:rsidRDefault="000E40DA" w:rsidP="000E40DA">
      <w:pPr>
        <w:rPr>
          <w:rFonts w:cs="Arial"/>
          <w:lang w:val="en-CA"/>
        </w:rPr>
      </w:pPr>
    </w:p>
    <w:p w14:paraId="393136BF" w14:textId="77777777" w:rsidR="000E40DA" w:rsidRPr="000E40DA" w:rsidRDefault="000E40DA" w:rsidP="000E40DA">
      <w:pPr>
        <w:rPr>
          <w:rFonts w:cs="Arial"/>
          <w:lang w:val="en-CA"/>
        </w:rPr>
      </w:pPr>
    </w:p>
    <w:p w14:paraId="300E1547" w14:textId="272DD244" w:rsidR="000E40DA" w:rsidRPr="000E40DA" w:rsidRDefault="000E40DA" w:rsidP="000E40DA">
      <w:pPr>
        <w:rPr>
          <w:rFonts w:cs="Arial"/>
          <w:b/>
          <w:lang w:val="en-GB"/>
        </w:rPr>
      </w:pPr>
      <w:r w:rsidRPr="000E40DA">
        <w:rPr>
          <w:rFonts w:cs="Arial"/>
          <w:b/>
          <w:lang w:val="en-GB"/>
        </w:rPr>
        <w:t>5.5</w:t>
      </w:r>
      <w:r w:rsidRPr="000E40DA">
        <w:rPr>
          <w:rFonts w:cs="Arial"/>
          <w:b/>
          <w:lang w:val="en-GB"/>
        </w:rPr>
        <w:tab/>
        <w:t>The supervisor takes appropriate action to rectify the situation when Board Members, Senior Management and Key Persons in Control Functions or Significant Owners no longer meet suitability requirements.</w:t>
      </w:r>
    </w:p>
    <w:p w14:paraId="23E842DC" w14:textId="77777777" w:rsidR="000E40DA" w:rsidRPr="000E40DA" w:rsidRDefault="000E40DA" w:rsidP="000E40DA">
      <w:pPr>
        <w:rPr>
          <w:rFonts w:cs="Arial"/>
          <w:b/>
          <w:lang w:val="en-GB"/>
        </w:rPr>
      </w:pPr>
    </w:p>
    <w:p w14:paraId="2753211B"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On what basis can YOUR AUTHORITY take action to rectify the situation when key persons no longer meet suitability requirements?</w:t>
      </w:r>
    </w:p>
    <w:tbl>
      <w:tblPr>
        <w:tblStyle w:val="TableGrid"/>
        <w:tblW w:w="0" w:type="auto"/>
        <w:tblLook w:val="04A0" w:firstRow="1" w:lastRow="0" w:firstColumn="1" w:lastColumn="0" w:noHBand="0" w:noVBand="1"/>
      </w:tblPr>
      <w:tblGrid>
        <w:gridCol w:w="2149"/>
        <w:gridCol w:w="1204"/>
        <w:gridCol w:w="1440"/>
        <w:gridCol w:w="1511"/>
        <w:gridCol w:w="1374"/>
        <w:gridCol w:w="1382"/>
      </w:tblGrid>
      <w:tr w:rsidR="000E40DA" w:rsidRPr="008545D8" w14:paraId="2A3AF929" w14:textId="77777777" w:rsidTr="000E40DA">
        <w:tc>
          <w:tcPr>
            <w:tcW w:w="0" w:type="auto"/>
            <w:tcBorders>
              <w:top w:val="single" w:sz="4" w:space="0" w:color="auto"/>
              <w:left w:val="single" w:sz="4" w:space="0" w:color="auto"/>
              <w:bottom w:val="single" w:sz="4" w:space="0" w:color="auto"/>
              <w:right w:val="single" w:sz="4" w:space="0" w:color="auto"/>
            </w:tcBorders>
          </w:tcPr>
          <w:p w14:paraId="3B29DA4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4FA6DA76" w14:textId="77777777" w:rsidR="000E40DA" w:rsidRPr="000E40DA" w:rsidRDefault="000E40DA">
            <w:pPr>
              <w:rPr>
                <w:rFonts w:cs="Arial"/>
                <w:szCs w:val="22"/>
                <w:lang w:val="en-GB"/>
              </w:rPr>
            </w:pPr>
            <w:r w:rsidRPr="000E40DA">
              <w:rPr>
                <w:rFonts w:cs="Arial"/>
                <w:szCs w:val="22"/>
                <w:lang w:val="en-GB"/>
              </w:rPr>
              <w:t>1. Power to rectify suitability concerns is provided for by legislation</w:t>
            </w:r>
          </w:p>
        </w:tc>
        <w:tc>
          <w:tcPr>
            <w:tcW w:w="0" w:type="auto"/>
            <w:tcBorders>
              <w:top w:val="single" w:sz="4" w:space="0" w:color="auto"/>
              <w:left w:val="single" w:sz="4" w:space="0" w:color="auto"/>
              <w:bottom w:val="single" w:sz="4" w:space="0" w:color="auto"/>
              <w:right w:val="single" w:sz="4" w:space="0" w:color="auto"/>
            </w:tcBorders>
            <w:hideMark/>
          </w:tcPr>
          <w:p w14:paraId="4F17BB74" w14:textId="77777777" w:rsidR="000E40DA" w:rsidRPr="000E40DA" w:rsidRDefault="000E40DA">
            <w:pPr>
              <w:rPr>
                <w:rFonts w:cs="Arial"/>
                <w:szCs w:val="22"/>
                <w:lang w:val="en-GB"/>
              </w:rPr>
            </w:pPr>
            <w:r w:rsidRPr="000E40DA">
              <w:rPr>
                <w:rFonts w:cs="Arial"/>
                <w:szCs w:val="22"/>
                <w:lang w:val="en-GB"/>
              </w:rPr>
              <w:t xml:space="preserve">2. Power to rectify suitability concerns is not provided for by legislation, but action can be taken </w:t>
            </w:r>
            <w:r w:rsidRPr="000E40DA">
              <w:rPr>
                <w:rFonts w:cs="Arial"/>
                <w:szCs w:val="22"/>
                <w:lang w:val="en-GB"/>
              </w:rPr>
              <w:lastRenderedPageBreak/>
              <w:t>using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5C7F4222" w14:textId="77777777" w:rsidR="000E40DA" w:rsidRPr="000E40DA" w:rsidRDefault="000E40DA">
            <w:pPr>
              <w:rPr>
                <w:rFonts w:cs="Arial"/>
                <w:szCs w:val="22"/>
                <w:lang w:val="en-GB"/>
              </w:rPr>
            </w:pPr>
            <w:r w:rsidRPr="000E40DA">
              <w:rPr>
                <w:rFonts w:cs="Arial"/>
                <w:szCs w:val="22"/>
                <w:lang w:val="en-GB"/>
              </w:rPr>
              <w:lastRenderedPageBreak/>
              <w:t xml:space="preserve">3. Power to rectify some suitability concerns is provided for by legislation, but other suitability concerns </w:t>
            </w:r>
            <w:r w:rsidRPr="000E40DA">
              <w:rPr>
                <w:rFonts w:cs="Arial"/>
                <w:szCs w:val="22"/>
                <w:lang w:val="en-GB"/>
              </w:rPr>
              <w:lastRenderedPageBreak/>
              <w:t>must be resolved through supervisory pressure or moral suasion</w:t>
            </w:r>
          </w:p>
        </w:tc>
        <w:tc>
          <w:tcPr>
            <w:tcW w:w="0" w:type="auto"/>
            <w:tcBorders>
              <w:top w:val="single" w:sz="4" w:space="0" w:color="auto"/>
              <w:left w:val="single" w:sz="4" w:space="0" w:color="auto"/>
              <w:bottom w:val="single" w:sz="4" w:space="0" w:color="auto"/>
              <w:right w:val="single" w:sz="4" w:space="0" w:color="auto"/>
            </w:tcBorders>
            <w:hideMark/>
          </w:tcPr>
          <w:p w14:paraId="1918E8E5" w14:textId="77777777" w:rsidR="000E40DA" w:rsidRPr="000E40DA" w:rsidRDefault="000E40DA">
            <w:pPr>
              <w:rPr>
                <w:rFonts w:cs="Arial"/>
                <w:szCs w:val="22"/>
                <w:lang w:val="en-GB"/>
              </w:rPr>
            </w:pPr>
            <w:r w:rsidRPr="000E40DA">
              <w:rPr>
                <w:rFonts w:cs="Arial"/>
                <w:szCs w:val="22"/>
                <w:lang w:val="en-GB"/>
              </w:rPr>
              <w:lastRenderedPageBreak/>
              <w:t>4. No legal basis for action, but supervisory pressure or moral suasion is usually effective</w:t>
            </w:r>
          </w:p>
        </w:tc>
        <w:tc>
          <w:tcPr>
            <w:tcW w:w="0" w:type="auto"/>
            <w:tcBorders>
              <w:top w:val="single" w:sz="4" w:space="0" w:color="auto"/>
              <w:left w:val="single" w:sz="4" w:space="0" w:color="auto"/>
              <w:bottom w:val="single" w:sz="4" w:space="0" w:color="auto"/>
              <w:right w:val="single" w:sz="4" w:space="0" w:color="auto"/>
            </w:tcBorders>
            <w:hideMark/>
          </w:tcPr>
          <w:p w14:paraId="6BAB6B29" w14:textId="77777777" w:rsidR="000E40DA" w:rsidRPr="000E40DA" w:rsidRDefault="000E40DA">
            <w:pPr>
              <w:rPr>
                <w:rFonts w:cs="Arial"/>
                <w:szCs w:val="22"/>
                <w:lang w:val="en-GB"/>
              </w:rPr>
            </w:pPr>
            <w:r w:rsidRPr="000E40DA">
              <w:rPr>
                <w:rFonts w:cs="Arial"/>
                <w:szCs w:val="22"/>
                <w:lang w:val="en-GB"/>
              </w:rPr>
              <w:t>5. No legal basis for action, and supervisory pressure or moral suasion is not usually effective</w:t>
            </w:r>
          </w:p>
        </w:tc>
      </w:tr>
      <w:tr w:rsidR="000E40DA" w:rsidRPr="000E40DA" w14:paraId="40B23BB5"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37557B6" w14:textId="398CC592" w:rsidR="000E40DA" w:rsidRPr="000E40DA" w:rsidRDefault="000E40DA" w:rsidP="000E40DA">
            <w:pPr>
              <w:pStyle w:val="ListParagraph"/>
              <w:numPr>
                <w:ilvl w:val="0"/>
                <w:numId w:val="20"/>
              </w:numPr>
              <w:rPr>
                <w:rFonts w:ascii="Arial" w:eastAsia="Times New Roman" w:hAnsi="Arial" w:cs="Arial"/>
                <w:szCs w:val="22"/>
                <w:lang w:val="en-GB"/>
              </w:rPr>
            </w:pPr>
            <w:r w:rsidRPr="000E40DA">
              <w:rPr>
                <w:rFonts w:ascii="Arial" w:eastAsia="Times New Roman" w:hAnsi="Arial" w:cs="Arial"/>
                <w:szCs w:val="22"/>
                <w:lang w:val="en-GB"/>
              </w:rPr>
              <w:lastRenderedPageBreak/>
              <w:t xml:space="preserve">Board Members </w:t>
            </w:r>
          </w:p>
        </w:tc>
        <w:tc>
          <w:tcPr>
            <w:tcW w:w="0" w:type="auto"/>
            <w:tcBorders>
              <w:top w:val="single" w:sz="4" w:space="0" w:color="auto"/>
              <w:left w:val="single" w:sz="4" w:space="0" w:color="auto"/>
              <w:bottom w:val="single" w:sz="4" w:space="0" w:color="auto"/>
              <w:right w:val="single" w:sz="4" w:space="0" w:color="auto"/>
            </w:tcBorders>
          </w:tcPr>
          <w:p w14:paraId="37B2B55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DE3846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C5A326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B4DCB2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2786B1E" w14:textId="77777777" w:rsidR="000E40DA" w:rsidRPr="000E40DA" w:rsidRDefault="000E40DA">
            <w:pPr>
              <w:tabs>
                <w:tab w:val="left" w:pos="513"/>
              </w:tabs>
              <w:rPr>
                <w:rFonts w:cs="Arial"/>
                <w:szCs w:val="22"/>
                <w:lang w:val="en-GB"/>
              </w:rPr>
            </w:pPr>
          </w:p>
        </w:tc>
      </w:tr>
      <w:tr w:rsidR="000E40DA" w:rsidRPr="000E40DA" w14:paraId="5580DFFC"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10A9787B" w14:textId="30893621" w:rsidR="000E40DA" w:rsidRPr="000E40DA" w:rsidRDefault="000E40DA" w:rsidP="000E40DA">
            <w:pPr>
              <w:pStyle w:val="ListParagraph"/>
              <w:numPr>
                <w:ilvl w:val="0"/>
                <w:numId w:val="20"/>
              </w:numPr>
              <w:rPr>
                <w:rFonts w:ascii="Arial" w:eastAsia="Times New Roman" w:hAnsi="Arial" w:cs="Arial"/>
                <w:szCs w:val="22"/>
                <w:lang w:val="en-GB"/>
              </w:rPr>
            </w:pPr>
            <w:r w:rsidRPr="000E40DA">
              <w:rPr>
                <w:rFonts w:ascii="Arial" w:eastAsia="Times New Roman" w:hAnsi="Arial" w:cs="Arial"/>
                <w:szCs w:val="22"/>
                <w:lang w:val="en-GB"/>
              </w:rPr>
              <w:t xml:space="preserve">Senior Management </w:t>
            </w:r>
          </w:p>
        </w:tc>
        <w:tc>
          <w:tcPr>
            <w:tcW w:w="0" w:type="auto"/>
            <w:tcBorders>
              <w:top w:val="single" w:sz="4" w:space="0" w:color="auto"/>
              <w:left w:val="single" w:sz="4" w:space="0" w:color="auto"/>
              <w:bottom w:val="single" w:sz="4" w:space="0" w:color="auto"/>
              <w:right w:val="single" w:sz="4" w:space="0" w:color="auto"/>
            </w:tcBorders>
          </w:tcPr>
          <w:p w14:paraId="507FC57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0C7950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3AD718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FEA350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700D1E3" w14:textId="77777777" w:rsidR="000E40DA" w:rsidRPr="000E40DA" w:rsidRDefault="000E40DA">
            <w:pPr>
              <w:rPr>
                <w:rFonts w:cs="Arial"/>
                <w:szCs w:val="22"/>
                <w:lang w:val="en-GB"/>
              </w:rPr>
            </w:pPr>
          </w:p>
        </w:tc>
      </w:tr>
      <w:tr w:rsidR="000E40DA" w:rsidRPr="008545D8" w14:paraId="2E245B95" w14:textId="77777777" w:rsidTr="000E40DA">
        <w:trPr>
          <w:trHeight w:val="1040"/>
        </w:trPr>
        <w:tc>
          <w:tcPr>
            <w:tcW w:w="0" w:type="auto"/>
            <w:tcBorders>
              <w:top w:val="single" w:sz="4" w:space="0" w:color="auto"/>
              <w:left w:val="single" w:sz="4" w:space="0" w:color="auto"/>
              <w:bottom w:val="single" w:sz="4" w:space="0" w:color="auto"/>
              <w:right w:val="single" w:sz="4" w:space="0" w:color="auto"/>
            </w:tcBorders>
            <w:hideMark/>
          </w:tcPr>
          <w:p w14:paraId="4C1D9D50" w14:textId="3EF28E58" w:rsidR="000E40DA" w:rsidRPr="000E40DA" w:rsidRDefault="000E40DA" w:rsidP="000E40DA">
            <w:pPr>
              <w:pStyle w:val="ListParagraph"/>
              <w:numPr>
                <w:ilvl w:val="0"/>
                <w:numId w:val="20"/>
              </w:numPr>
              <w:rPr>
                <w:rFonts w:ascii="Arial" w:eastAsia="Times New Roman" w:hAnsi="Arial" w:cs="Arial"/>
                <w:szCs w:val="22"/>
                <w:lang w:val="en-GB"/>
              </w:rPr>
            </w:pPr>
            <w:r w:rsidRPr="000E40DA">
              <w:rPr>
                <w:rFonts w:ascii="Arial" w:eastAsia="Times New Roman" w:hAnsi="Arial" w:cs="Arial"/>
                <w:szCs w:val="22"/>
                <w:lang w:val="en-GB"/>
              </w:rPr>
              <w:t>Other 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2728ECF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8169C1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66EDD38"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629966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47B6D7F" w14:textId="77777777" w:rsidR="000E40DA" w:rsidRPr="000E40DA" w:rsidRDefault="000E40DA">
            <w:pPr>
              <w:rPr>
                <w:rFonts w:cs="Arial"/>
                <w:szCs w:val="22"/>
                <w:lang w:val="en-GB"/>
              </w:rPr>
            </w:pPr>
          </w:p>
        </w:tc>
      </w:tr>
      <w:tr w:rsidR="000E40DA" w:rsidRPr="000E40DA" w14:paraId="113C4315"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43DA30AE" w14:textId="4D7F925D" w:rsidR="000E40DA" w:rsidRPr="000E40DA" w:rsidRDefault="000E40DA" w:rsidP="000E40DA">
            <w:pPr>
              <w:pStyle w:val="ListParagraph"/>
              <w:numPr>
                <w:ilvl w:val="0"/>
                <w:numId w:val="20"/>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248A5CF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B1DAD8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C96CB3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FFDE4A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A39AA04" w14:textId="77777777" w:rsidR="000E40DA" w:rsidRPr="000E40DA" w:rsidRDefault="000E40DA">
            <w:pPr>
              <w:rPr>
                <w:rFonts w:cs="Arial"/>
                <w:szCs w:val="22"/>
                <w:lang w:val="en-GB"/>
              </w:rPr>
            </w:pPr>
          </w:p>
        </w:tc>
      </w:tr>
    </w:tbl>
    <w:p w14:paraId="6F2BBB90" w14:textId="77777777" w:rsidR="000E40DA" w:rsidRPr="000E40DA" w:rsidRDefault="000E40DA" w:rsidP="000E40DA">
      <w:pPr>
        <w:rPr>
          <w:rFonts w:cs="Arial"/>
          <w:lang w:val="en-GB"/>
        </w:rPr>
      </w:pPr>
    </w:p>
    <w:p w14:paraId="7BC76863"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During the last three years, has YOUR AUTHOTITY taken action to rectify the situation when key persons no longer met suitability requirements?</w:t>
      </w:r>
    </w:p>
    <w:p w14:paraId="2BFC9F84" w14:textId="77777777" w:rsidR="000E40DA" w:rsidRPr="000E40DA" w:rsidRDefault="000E40DA" w:rsidP="000E40DA">
      <w:pPr>
        <w:pStyle w:val="ListParagraph"/>
        <w:numPr>
          <w:ilvl w:val="1"/>
          <w:numId w:val="16"/>
        </w:numPr>
        <w:rPr>
          <w:rFonts w:ascii="Arial" w:hAnsi="Arial" w:cs="Arial"/>
          <w:lang w:val="en-GB"/>
        </w:rPr>
      </w:pPr>
      <w:r w:rsidRPr="000E40DA">
        <w:rPr>
          <w:rFonts w:ascii="Arial" w:hAnsi="Arial" w:cs="Arial"/>
          <w:lang w:val="en-GB"/>
        </w:rPr>
        <w:t xml:space="preserve">Yes, YOUR AUTHORITY has taken action. </w:t>
      </w:r>
    </w:p>
    <w:p w14:paraId="1580670B" w14:textId="77777777" w:rsidR="000E40DA" w:rsidRPr="000E40DA" w:rsidRDefault="000E40DA" w:rsidP="000E40DA">
      <w:pPr>
        <w:pStyle w:val="ListParagraph"/>
        <w:numPr>
          <w:ilvl w:val="1"/>
          <w:numId w:val="16"/>
        </w:numPr>
        <w:rPr>
          <w:rFonts w:ascii="Arial" w:hAnsi="Arial" w:cs="Arial"/>
          <w:lang w:val="en-GB"/>
        </w:rPr>
      </w:pPr>
      <w:r w:rsidRPr="000E40DA">
        <w:rPr>
          <w:rFonts w:ascii="Arial" w:hAnsi="Arial" w:cs="Arial"/>
          <w:lang w:val="en-GB"/>
        </w:rPr>
        <w:t xml:space="preserve">No. </w:t>
      </w:r>
    </w:p>
    <w:p w14:paraId="79FDCD89" w14:textId="77777777" w:rsidR="000E40DA" w:rsidRPr="000E40DA" w:rsidRDefault="000E40DA" w:rsidP="000E40DA">
      <w:pPr>
        <w:pStyle w:val="ListParagraph"/>
        <w:numPr>
          <w:ilvl w:val="1"/>
          <w:numId w:val="16"/>
        </w:numPr>
        <w:rPr>
          <w:rFonts w:ascii="Arial" w:hAnsi="Arial" w:cs="Arial"/>
          <w:lang w:val="en-GB"/>
        </w:rPr>
      </w:pPr>
      <w:r w:rsidRPr="000E40DA">
        <w:rPr>
          <w:rFonts w:ascii="Arial" w:hAnsi="Arial" w:cs="Arial"/>
          <w:lang w:val="en-GB"/>
        </w:rPr>
        <w:t>This question is not applicable, because no such concerns arose during the last three years.</w:t>
      </w:r>
    </w:p>
    <w:p w14:paraId="0BB1A0F0" w14:textId="77777777" w:rsidR="000E40DA" w:rsidRPr="000E40DA" w:rsidRDefault="000E40DA" w:rsidP="000E40DA">
      <w:pPr>
        <w:pStyle w:val="ListParagraph"/>
        <w:ind w:left="360"/>
        <w:rPr>
          <w:rFonts w:ascii="Arial" w:hAnsi="Arial" w:cs="Arial"/>
          <w:lang w:val="en-GB"/>
        </w:rPr>
      </w:pPr>
    </w:p>
    <w:p w14:paraId="3877CA5D"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During the last three years, to what extent has YOUR AUTHORITY taken appropriate action to rectify the situation when key persons no longer met suitability requirements?</w:t>
      </w:r>
    </w:p>
    <w:tbl>
      <w:tblPr>
        <w:tblStyle w:val="TableGrid"/>
        <w:tblW w:w="0" w:type="auto"/>
        <w:tblLook w:val="04A0" w:firstRow="1" w:lastRow="0" w:firstColumn="1" w:lastColumn="0" w:noHBand="0" w:noVBand="1"/>
      </w:tblPr>
      <w:tblGrid>
        <w:gridCol w:w="2278"/>
        <w:gridCol w:w="1198"/>
        <w:gridCol w:w="1218"/>
        <w:gridCol w:w="1227"/>
        <w:gridCol w:w="1251"/>
        <w:gridCol w:w="1888"/>
      </w:tblGrid>
      <w:tr w:rsidR="000E40DA" w:rsidRPr="008545D8" w14:paraId="4458D96C" w14:textId="77777777" w:rsidTr="000E40DA">
        <w:tc>
          <w:tcPr>
            <w:tcW w:w="0" w:type="auto"/>
            <w:tcBorders>
              <w:top w:val="single" w:sz="4" w:space="0" w:color="auto"/>
              <w:left w:val="single" w:sz="4" w:space="0" w:color="auto"/>
              <w:bottom w:val="single" w:sz="4" w:space="0" w:color="auto"/>
              <w:right w:val="single" w:sz="4" w:space="0" w:color="auto"/>
            </w:tcBorders>
          </w:tcPr>
          <w:p w14:paraId="669B2DF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6A3E86C9" w14:textId="77777777" w:rsidR="000E40DA" w:rsidRPr="000E40DA" w:rsidRDefault="000E40DA">
            <w:pPr>
              <w:rPr>
                <w:rFonts w:cs="Arial"/>
                <w:szCs w:val="22"/>
                <w:lang w:val="en-GB"/>
              </w:rPr>
            </w:pPr>
            <w:r w:rsidRPr="000E40DA">
              <w:rPr>
                <w:rFonts w:cs="Arial"/>
                <w:szCs w:val="22"/>
                <w:lang w:val="en-GB"/>
              </w:rPr>
              <w:t>1. All concerns were rectified</w:t>
            </w:r>
          </w:p>
        </w:tc>
        <w:tc>
          <w:tcPr>
            <w:tcW w:w="0" w:type="auto"/>
            <w:tcBorders>
              <w:top w:val="single" w:sz="4" w:space="0" w:color="auto"/>
              <w:left w:val="single" w:sz="4" w:space="0" w:color="auto"/>
              <w:bottom w:val="single" w:sz="4" w:space="0" w:color="auto"/>
              <w:right w:val="single" w:sz="4" w:space="0" w:color="auto"/>
            </w:tcBorders>
            <w:hideMark/>
          </w:tcPr>
          <w:p w14:paraId="7BC5C01B" w14:textId="77777777" w:rsidR="000E40DA" w:rsidRPr="000E40DA" w:rsidRDefault="000E40DA">
            <w:pPr>
              <w:rPr>
                <w:rFonts w:cs="Arial"/>
                <w:szCs w:val="22"/>
                <w:lang w:val="en-GB"/>
              </w:rPr>
            </w:pPr>
            <w:r w:rsidRPr="000E40DA">
              <w:rPr>
                <w:rFonts w:cs="Arial"/>
                <w:szCs w:val="22"/>
                <w:lang w:val="en-GB"/>
              </w:rPr>
              <w:t>2. Most concerns were rectified</w:t>
            </w:r>
          </w:p>
        </w:tc>
        <w:tc>
          <w:tcPr>
            <w:tcW w:w="0" w:type="auto"/>
            <w:tcBorders>
              <w:top w:val="single" w:sz="4" w:space="0" w:color="auto"/>
              <w:left w:val="single" w:sz="4" w:space="0" w:color="auto"/>
              <w:bottom w:val="single" w:sz="4" w:space="0" w:color="auto"/>
              <w:right w:val="single" w:sz="4" w:space="0" w:color="auto"/>
            </w:tcBorders>
            <w:hideMark/>
          </w:tcPr>
          <w:p w14:paraId="6C67CC02" w14:textId="77777777" w:rsidR="000E40DA" w:rsidRPr="000E40DA" w:rsidRDefault="000E40DA">
            <w:pPr>
              <w:rPr>
                <w:rFonts w:cs="Arial"/>
                <w:szCs w:val="22"/>
                <w:lang w:val="en-GB"/>
              </w:rPr>
            </w:pPr>
            <w:r w:rsidRPr="000E40DA">
              <w:rPr>
                <w:rFonts w:cs="Arial"/>
                <w:szCs w:val="22"/>
                <w:lang w:val="en-GB"/>
              </w:rPr>
              <w:t>3. Some concerns were rectified</w:t>
            </w:r>
          </w:p>
        </w:tc>
        <w:tc>
          <w:tcPr>
            <w:tcW w:w="0" w:type="auto"/>
            <w:tcBorders>
              <w:top w:val="single" w:sz="4" w:space="0" w:color="auto"/>
              <w:left w:val="single" w:sz="4" w:space="0" w:color="auto"/>
              <w:bottom w:val="single" w:sz="4" w:space="0" w:color="auto"/>
              <w:right w:val="single" w:sz="4" w:space="0" w:color="auto"/>
            </w:tcBorders>
            <w:hideMark/>
          </w:tcPr>
          <w:p w14:paraId="650A60D6" w14:textId="77777777" w:rsidR="000E40DA" w:rsidRPr="000E40DA" w:rsidRDefault="000E40DA">
            <w:pPr>
              <w:rPr>
                <w:rFonts w:cs="Arial"/>
                <w:szCs w:val="22"/>
                <w:lang w:val="en-GB"/>
              </w:rPr>
            </w:pPr>
            <w:r w:rsidRPr="000E40DA">
              <w:rPr>
                <w:rFonts w:cs="Arial"/>
                <w:szCs w:val="22"/>
                <w:lang w:val="en-GB"/>
              </w:rPr>
              <w:t>4. Most concerns were not rectified</w:t>
            </w:r>
          </w:p>
        </w:tc>
        <w:tc>
          <w:tcPr>
            <w:tcW w:w="0" w:type="auto"/>
            <w:tcBorders>
              <w:top w:val="single" w:sz="4" w:space="0" w:color="auto"/>
              <w:left w:val="single" w:sz="4" w:space="0" w:color="auto"/>
              <w:bottom w:val="single" w:sz="4" w:space="0" w:color="auto"/>
              <w:right w:val="single" w:sz="4" w:space="0" w:color="auto"/>
            </w:tcBorders>
            <w:hideMark/>
          </w:tcPr>
          <w:p w14:paraId="5A31D22C" w14:textId="77777777" w:rsidR="000E40DA" w:rsidRPr="000E40DA" w:rsidRDefault="000E40DA">
            <w:pPr>
              <w:rPr>
                <w:rFonts w:cs="Arial"/>
                <w:szCs w:val="22"/>
                <w:lang w:val="en-GB"/>
              </w:rPr>
            </w:pPr>
            <w:r w:rsidRPr="000E40DA">
              <w:rPr>
                <w:rFonts w:cs="Arial"/>
                <w:szCs w:val="22"/>
                <w:lang w:val="en-GB"/>
              </w:rPr>
              <w:t>5. This question is not applicable, because no such concerns arose during the last three years</w:t>
            </w:r>
          </w:p>
        </w:tc>
      </w:tr>
      <w:tr w:rsidR="000E40DA" w:rsidRPr="000E40DA" w14:paraId="5CDD8357"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1F99CC3E" w14:textId="07B2D2FA" w:rsidR="000E40DA" w:rsidRPr="000E40DA" w:rsidRDefault="000E40DA" w:rsidP="000E40DA">
            <w:pPr>
              <w:pStyle w:val="ListParagraph"/>
              <w:numPr>
                <w:ilvl w:val="0"/>
                <w:numId w:val="19"/>
              </w:numPr>
              <w:rPr>
                <w:rFonts w:ascii="Arial" w:eastAsia="Times New Roman" w:hAnsi="Arial" w:cs="Arial"/>
                <w:szCs w:val="22"/>
                <w:lang w:val="en-GB"/>
              </w:rPr>
            </w:pPr>
            <w:r w:rsidRPr="000E40DA">
              <w:rPr>
                <w:rFonts w:ascii="Arial" w:eastAsia="Times New Roman" w:hAnsi="Arial" w:cs="Arial"/>
                <w:szCs w:val="22"/>
                <w:lang w:val="en-GB"/>
              </w:rPr>
              <w:t xml:space="preserve">Board Members </w:t>
            </w:r>
          </w:p>
        </w:tc>
        <w:tc>
          <w:tcPr>
            <w:tcW w:w="0" w:type="auto"/>
            <w:tcBorders>
              <w:top w:val="single" w:sz="4" w:space="0" w:color="auto"/>
              <w:left w:val="single" w:sz="4" w:space="0" w:color="auto"/>
              <w:bottom w:val="single" w:sz="4" w:space="0" w:color="auto"/>
              <w:right w:val="single" w:sz="4" w:space="0" w:color="auto"/>
            </w:tcBorders>
          </w:tcPr>
          <w:p w14:paraId="6A3D2F5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84E7ED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663D9B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FA40764" w14:textId="77777777" w:rsidR="000E40DA" w:rsidRPr="000E40DA" w:rsidRDefault="000E40DA">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2BC4CDD" w14:textId="77777777" w:rsidR="000E40DA" w:rsidRPr="000E40DA" w:rsidRDefault="000E40DA">
            <w:pPr>
              <w:rPr>
                <w:rFonts w:cs="Arial"/>
                <w:szCs w:val="22"/>
                <w:lang w:val="en-GB"/>
              </w:rPr>
            </w:pPr>
          </w:p>
        </w:tc>
      </w:tr>
      <w:tr w:rsidR="000E40DA" w:rsidRPr="000E40DA" w14:paraId="49624F25"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9047E44" w14:textId="05559463" w:rsidR="000E40DA" w:rsidRPr="000E40DA" w:rsidRDefault="000E40DA" w:rsidP="000E40DA">
            <w:pPr>
              <w:pStyle w:val="ListParagraph"/>
              <w:numPr>
                <w:ilvl w:val="0"/>
                <w:numId w:val="19"/>
              </w:numPr>
              <w:rPr>
                <w:rFonts w:ascii="Arial" w:eastAsia="Times New Roman" w:hAnsi="Arial" w:cs="Arial"/>
                <w:szCs w:val="22"/>
                <w:lang w:val="en-GB"/>
              </w:rPr>
            </w:pPr>
            <w:r w:rsidRPr="000E40DA">
              <w:rPr>
                <w:rFonts w:ascii="Arial" w:eastAsia="Times New Roman" w:hAnsi="Arial" w:cs="Arial"/>
                <w:szCs w:val="22"/>
                <w:lang w:val="en-GB"/>
              </w:rPr>
              <w:t xml:space="preserve">Senior Management </w:t>
            </w:r>
          </w:p>
        </w:tc>
        <w:tc>
          <w:tcPr>
            <w:tcW w:w="0" w:type="auto"/>
            <w:tcBorders>
              <w:top w:val="single" w:sz="4" w:space="0" w:color="auto"/>
              <w:left w:val="single" w:sz="4" w:space="0" w:color="auto"/>
              <w:bottom w:val="single" w:sz="4" w:space="0" w:color="auto"/>
              <w:right w:val="single" w:sz="4" w:space="0" w:color="auto"/>
            </w:tcBorders>
          </w:tcPr>
          <w:p w14:paraId="7C6CD27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5D3F2C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F16AA2B"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38B0BA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84B3CA6" w14:textId="77777777" w:rsidR="000E40DA" w:rsidRPr="000E40DA" w:rsidRDefault="000E40DA">
            <w:pPr>
              <w:rPr>
                <w:rFonts w:cs="Arial"/>
                <w:szCs w:val="22"/>
                <w:lang w:val="en-GB"/>
              </w:rPr>
            </w:pPr>
          </w:p>
        </w:tc>
      </w:tr>
      <w:tr w:rsidR="000E40DA" w:rsidRPr="008545D8" w14:paraId="0EF8CBE3" w14:textId="77777777" w:rsidTr="000E40DA">
        <w:trPr>
          <w:trHeight w:val="804"/>
        </w:trPr>
        <w:tc>
          <w:tcPr>
            <w:tcW w:w="0" w:type="auto"/>
            <w:tcBorders>
              <w:top w:val="single" w:sz="4" w:space="0" w:color="auto"/>
              <w:left w:val="single" w:sz="4" w:space="0" w:color="auto"/>
              <w:bottom w:val="single" w:sz="4" w:space="0" w:color="auto"/>
              <w:right w:val="single" w:sz="4" w:space="0" w:color="auto"/>
            </w:tcBorders>
            <w:hideMark/>
          </w:tcPr>
          <w:p w14:paraId="5B832A09" w14:textId="5B26047D" w:rsidR="000E40DA" w:rsidRPr="000E40DA" w:rsidRDefault="000E40DA" w:rsidP="000E40DA">
            <w:pPr>
              <w:pStyle w:val="ListParagraph"/>
              <w:numPr>
                <w:ilvl w:val="0"/>
                <w:numId w:val="19"/>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51F0952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597CD7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BB3350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5077BE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B2A407D" w14:textId="77777777" w:rsidR="000E40DA" w:rsidRPr="000E40DA" w:rsidRDefault="000E40DA">
            <w:pPr>
              <w:rPr>
                <w:rFonts w:cs="Arial"/>
                <w:szCs w:val="22"/>
                <w:lang w:val="en-GB"/>
              </w:rPr>
            </w:pPr>
          </w:p>
        </w:tc>
      </w:tr>
      <w:tr w:rsidR="000E40DA" w:rsidRPr="000E40DA" w14:paraId="17811346"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79B27A16" w14:textId="27515F54" w:rsidR="000E40DA" w:rsidRPr="000E40DA" w:rsidRDefault="000E40DA" w:rsidP="000E40DA">
            <w:pPr>
              <w:pStyle w:val="ListParagraph"/>
              <w:numPr>
                <w:ilvl w:val="0"/>
                <w:numId w:val="19"/>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4F0287C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F203C8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2BDFED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DE5B5F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0820832" w14:textId="77777777" w:rsidR="000E40DA" w:rsidRPr="000E40DA" w:rsidRDefault="000E40DA">
            <w:pPr>
              <w:rPr>
                <w:rFonts w:cs="Arial"/>
                <w:szCs w:val="22"/>
                <w:lang w:val="en-GB"/>
              </w:rPr>
            </w:pPr>
          </w:p>
        </w:tc>
      </w:tr>
    </w:tbl>
    <w:p w14:paraId="4DCD253E" w14:textId="77777777" w:rsidR="000E40DA" w:rsidRPr="000E40DA" w:rsidRDefault="000E40DA" w:rsidP="000E40DA">
      <w:pPr>
        <w:rPr>
          <w:rFonts w:cs="Arial"/>
          <w:lang w:val="en-CA"/>
        </w:rPr>
      </w:pPr>
    </w:p>
    <w:p w14:paraId="2E3D2BED" w14:textId="77777777" w:rsidR="000E40DA" w:rsidRPr="000E40DA" w:rsidRDefault="000E40DA" w:rsidP="000E40DA">
      <w:pPr>
        <w:rPr>
          <w:rFonts w:cs="Arial"/>
          <w:lang w:val="en-CA"/>
        </w:rPr>
      </w:pPr>
    </w:p>
    <w:p w14:paraId="7BCAEDDF" w14:textId="2C34DF82" w:rsidR="000E40DA" w:rsidRPr="000E40DA" w:rsidRDefault="000E40DA" w:rsidP="000E40DA">
      <w:pPr>
        <w:rPr>
          <w:rFonts w:cs="Arial"/>
          <w:b/>
          <w:lang w:val="en-GB"/>
        </w:rPr>
      </w:pPr>
      <w:r w:rsidRPr="000E40DA">
        <w:rPr>
          <w:rFonts w:cs="Arial"/>
          <w:b/>
          <w:lang w:val="en-GB"/>
        </w:rPr>
        <w:t>5.6</w:t>
      </w:r>
      <w:r w:rsidRPr="000E40DA">
        <w:rPr>
          <w:rFonts w:cs="Arial"/>
          <w:b/>
          <w:lang w:val="en-GB"/>
        </w:rPr>
        <w:tab/>
        <w:t>The supervisor exchanges information with other authorities inside and outside its jurisdiction where necessary to check the suitability of Board Members, Senior Management, Key Persons in Control Functions and Significant Owners of an insurer.</w:t>
      </w:r>
    </w:p>
    <w:p w14:paraId="036F4410" w14:textId="77777777" w:rsidR="000E40DA" w:rsidRPr="000E40DA" w:rsidRDefault="000E40DA" w:rsidP="000E40DA">
      <w:pPr>
        <w:rPr>
          <w:rFonts w:cs="Arial"/>
          <w:b/>
          <w:lang w:val="en-GB"/>
        </w:rPr>
      </w:pPr>
    </w:p>
    <w:p w14:paraId="33148EDB"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During the last three years, to what extent has YOUR AUTHORITY exchanged information with other authorities inside YOUR JURISDICTION to check the suitability of key persons?</w:t>
      </w:r>
    </w:p>
    <w:tbl>
      <w:tblPr>
        <w:tblStyle w:val="TableGrid"/>
        <w:tblW w:w="0" w:type="auto"/>
        <w:tblLook w:val="04A0" w:firstRow="1" w:lastRow="0" w:firstColumn="1" w:lastColumn="0" w:noHBand="0" w:noVBand="1"/>
      </w:tblPr>
      <w:tblGrid>
        <w:gridCol w:w="2143"/>
        <w:gridCol w:w="1362"/>
        <w:gridCol w:w="1369"/>
        <w:gridCol w:w="1370"/>
        <w:gridCol w:w="1364"/>
        <w:gridCol w:w="1452"/>
      </w:tblGrid>
      <w:tr w:rsidR="000E40DA" w:rsidRPr="008545D8" w14:paraId="6AFEFA5A" w14:textId="77777777" w:rsidTr="000E40DA">
        <w:tc>
          <w:tcPr>
            <w:tcW w:w="0" w:type="auto"/>
            <w:tcBorders>
              <w:top w:val="single" w:sz="4" w:space="0" w:color="auto"/>
              <w:left w:val="single" w:sz="4" w:space="0" w:color="auto"/>
              <w:bottom w:val="single" w:sz="4" w:space="0" w:color="auto"/>
              <w:right w:val="single" w:sz="4" w:space="0" w:color="auto"/>
            </w:tcBorders>
          </w:tcPr>
          <w:p w14:paraId="36B9315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79A79366" w14:textId="77777777" w:rsidR="000E40DA" w:rsidRPr="000E40DA" w:rsidRDefault="000E40DA">
            <w:pPr>
              <w:rPr>
                <w:rFonts w:cs="Arial"/>
                <w:szCs w:val="22"/>
                <w:lang w:val="en-GB"/>
              </w:rPr>
            </w:pPr>
            <w:r w:rsidRPr="000E40DA">
              <w:rPr>
                <w:rFonts w:cs="Arial"/>
                <w:szCs w:val="22"/>
                <w:lang w:val="en-GB"/>
              </w:rPr>
              <w:t>1. In all cases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2CCEAF5C" w14:textId="77777777" w:rsidR="000E40DA" w:rsidRPr="000E40DA" w:rsidRDefault="000E40DA">
            <w:pPr>
              <w:rPr>
                <w:rFonts w:cs="Arial"/>
                <w:szCs w:val="22"/>
                <w:lang w:val="en-GB"/>
              </w:rPr>
            </w:pPr>
            <w:r w:rsidRPr="000E40DA">
              <w:rPr>
                <w:rFonts w:cs="Arial"/>
                <w:szCs w:val="22"/>
                <w:lang w:val="en-GB"/>
              </w:rPr>
              <w:t>2. In most cases,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102A2747" w14:textId="77777777" w:rsidR="000E40DA" w:rsidRPr="000E40DA" w:rsidRDefault="000E40DA">
            <w:pPr>
              <w:rPr>
                <w:rFonts w:cs="Arial"/>
                <w:szCs w:val="22"/>
                <w:lang w:val="en-GB"/>
              </w:rPr>
            </w:pPr>
            <w:r w:rsidRPr="000E40DA">
              <w:rPr>
                <w:rFonts w:cs="Arial"/>
                <w:szCs w:val="22"/>
                <w:lang w:val="en-GB"/>
              </w:rPr>
              <w:t>3. In some cases,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3C3193E1" w14:textId="77777777" w:rsidR="000E40DA" w:rsidRPr="000E40DA" w:rsidRDefault="000E40DA">
            <w:pPr>
              <w:rPr>
                <w:rFonts w:cs="Arial"/>
                <w:szCs w:val="22"/>
                <w:lang w:val="en-GB"/>
              </w:rPr>
            </w:pPr>
            <w:r w:rsidRPr="000E40DA">
              <w:rPr>
                <w:rFonts w:cs="Arial"/>
                <w:szCs w:val="22"/>
                <w:lang w:val="en-GB"/>
              </w:rPr>
              <w:t>4. Never, even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5502E459" w14:textId="77777777" w:rsidR="000E40DA" w:rsidRPr="000E40DA" w:rsidRDefault="000E40DA">
            <w:pPr>
              <w:rPr>
                <w:rFonts w:cs="Arial"/>
                <w:szCs w:val="22"/>
                <w:lang w:val="en-GB"/>
              </w:rPr>
            </w:pPr>
            <w:r w:rsidRPr="000E40DA">
              <w:rPr>
                <w:rFonts w:cs="Arial"/>
                <w:szCs w:val="22"/>
                <w:lang w:val="en-GB"/>
              </w:rPr>
              <w:t>5. Never, because no cases arose during the last three years where another authority could be considered likely to have relevant information</w:t>
            </w:r>
          </w:p>
        </w:tc>
      </w:tr>
      <w:tr w:rsidR="000E40DA" w:rsidRPr="000E40DA" w14:paraId="42CC48E3"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52D74E99" w14:textId="576CBEC6" w:rsidR="000E40DA" w:rsidRPr="000E40DA" w:rsidRDefault="000E40DA" w:rsidP="000E40DA">
            <w:pPr>
              <w:pStyle w:val="ListParagraph"/>
              <w:numPr>
                <w:ilvl w:val="0"/>
                <w:numId w:val="18"/>
              </w:numPr>
              <w:rPr>
                <w:rFonts w:ascii="Arial" w:eastAsia="Times New Roman" w:hAnsi="Arial" w:cs="Arial"/>
                <w:szCs w:val="22"/>
                <w:lang w:val="en-GB"/>
              </w:rPr>
            </w:pPr>
            <w:r w:rsidRPr="000E40DA">
              <w:rPr>
                <w:rFonts w:ascii="Arial" w:eastAsia="Times New Roman" w:hAnsi="Arial" w:cs="Arial"/>
                <w:szCs w:val="22"/>
                <w:lang w:val="en-GB"/>
              </w:rPr>
              <w:t xml:space="preserve">Board Members </w:t>
            </w:r>
          </w:p>
        </w:tc>
        <w:tc>
          <w:tcPr>
            <w:tcW w:w="0" w:type="auto"/>
            <w:tcBorders>
              <w:top w:val="single" w:sz="4" w:space="0" w:color="auto"/>
              <w:left w:val="single" w:sz="4" w:space="0" w:color="auto"/>
              <w:bottom w:val="single" w:sz="4" w:space="0" w:color="auto"/>
              <w:right w:val="single" w:sz="4" w:space="0" w:color="auto"/>
            </w:tcBorders>
          </w:tcPr>
          <w:p w14:paraId="28EF1FD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8A485C4"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AAC9F2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B633546" w14:textId="77777777" w:rsidR="000E40DA" w:rsidRPr="000E40DA" w:rsidRDefault="000E40DA">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7FF938D" w14:textId="77777777" w:rsidR="000E40DA" w:rsidRPr="000E40DA" w:rsidRDefault="000E40DA">
            <w:pPr>
              <w:rPr>
                <w:rFonts w:cs="Arial"/>
                <w:szCs w:val="22"/>
                <w:lang w:val="en-GB"/>
              </w:rPr>
            </w:pPr>
          </w:p>
        </w:tc>
      </w:tr>
      <w:tr w:rsidR="000E40DA" w:rsidRPr="000E40DA" w14:paraId="7A69F25E"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214FCF0" w14:textId="50CC848B" w:rsidR="000E40DA" w:rsidRPr="000E40DA" w:rsidRDefault="000E40DA" w:rsidP="000E40DA">
            <w:pPr>
              <w:pStyle w:val="ListParagraph"/>
              <w:numPr>
                <w:ilvl w:val="0"/>
                <w:numId w:val="18"/>
              </w:numPr>
              <w:rPr>
                <w:rFonts w:ascii="Arial" w:eastAsia="Times New Roman" w:hAnsi="Arial" w:cs="Arial"/>
                <w:szCs w:val="22"/>
                <w:lang w:val="en-GB"/>
              </w:rPr>
            </w:pPr>
            <w:r w:rsidRPr="000E40DA">
              <w:rPr>
                <w:rFonts w:ascii="Arial" w:eastAsia="Times New Roman" w:hAnsi="Arial" w:cs="Arial"/>
                <w:szCs w:val="22"/>
                <w:lang w:val="en-GB"/>
              </w:rPr>
              <w:t xml:space="preserve">Senior Management </w:t>
            </w:r>
          </w:p>
        </w:tc>
        <w:tc>
          <w:tcPr>
            <w:tcW w:w="0" w:type="auto"/>
            <w:tcBorders>
              <w:top w:val="single" w:sz="4" w:space="0" w:color="auto"/>
              <w:left w:val="single" w:sz="4" w:space="0" w:color="auto"/>
              <w:bottom w:val="single" w:sz="4" w:space="0" w:color="auto"/>
              <w:right w:val="single" w:sz="4" w:space="0" w:color="auto"/>
            </w:tcBorders>
          </w:tcPr>
          <w:p w14:paraId="6A38602C"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FCE61C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B8A21C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D3EAD4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889680F" w14:textId="77777777" w:rsidR="000E40DA" w:rsidRPr="000E40DA" w:rsidRDefault="000E40DA">
            <w:pPr>
              <w:rPr>
                <w:rFonts w:cs="Arial"/>
                <w:szCs w:val="22"/>
                <w:lang w:val="en-GB"/>
              </w:rPr>
            </w:pPr>
          </w:p>
        </w:tc>
      </w:tr>
      <w:tr w:rsidR="000E40DA" w:rsidRPr="008545D8" w14:paraId="7AE806C1"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4D840811" w14:textId="3BFE0C22" w:rsidR="000E40DA" w:rsidRPr="000E40DA" w:rsidRDefault="000E40DA" w:rsidP="000E40DA">
            <w:pPr>
              <w:pStyle w:val="ListParagraph"/>
              <w:numPr>
                <w:ilvl w:val="0"/>
                <w:numId w:val="18"/>
              </w:numPr>
              <w:rPr>
                <w:rFonts w:ascii="Arial" w:eastAsia="Times New Roman" w:hAnsi="Arial" w:cs="Arial"/>
                <w:szCs w:val="22"/>
                <w:lang w:val="en-GB"/>
              </w:rPr>
            </w:pPr>
            <w:r w:rsidRPr="000E40DA">
              <w:rPr>
                <w:rFonts w:ascii="Arial" w:eastAsia="Times New Roman" w:hAnsi="Arial" w:cs="Arial"/>
                <w:szCs w:val="22"/>
                <w:lang w:val="en-GB"/>
              </w:rPr>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5D36613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A3BA005"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C76A60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ECC159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664FA6D" w14:textId="77777777" w:rsidR="000E40DA" w:rsidRPr="000E40DA" w:rsidRDefault="000E40DA">
            <w:pPr>
              <w:rPr>
                <w:rFonts w:cs="Arial"/>
                <w:szCs w:val="22"/>
                <w:lang w:val="en-GB"/>
              </w:rPr>
            </w:pPr>
          </w:p>
        </w:tc>
      </w:tr>
      <w:tr w:rsidR="000E40DA" w:rsidRPr="000E40DA" w14:paraId="492ED3C8"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2580E2E" w14:textId="138F49E9" w:rsidR="000E40DA" w:rsidRPr="000E40DA" w:rsidRDefault="000E40DA" w:rsidP="000E40DA">
            <w:pPr>
              <w:pStyle w:val="ListParagraph"/>
              <w:numPr>
                <w:ilvl w:val="0"/>
                <w:numId w:val="18"/>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7724BC1F"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751E10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B33B03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8FC6842"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6384EAB" w14:textId="77777777" w:rsidR="000E40DA" w:rsidRPr="000E40DA" w:rsidRDefault="000E40DA">
            <w:pPr>
              <w:rPr>
                <w:rFonts w:cs="Arial"/>
                <w:szCs w:val="22"/>
                <w:lang w:val="en-GB"/>
              </w:rPr>
            </w:pPr>
          </w:p>
        </w:tc>
      </w:tr>
    </w:tbl>
    <w:p w14:paraId="247F7B72" w14:textId="77777777" w:rsidR="000E40DA" w:rsidRPr="000E40DA" w:rsidRDefault="000E40DA" w:rsidP="000E40DA">
      <w:pPr>
        <w:rPr>
          <w:rFonts w:cs="Arial"/>
          <w:lang w:val="en-CA"/>
        </w:rPr>
      </w:pPr>
    </w:p>
    <w:p w14:paraId="7EA06D71" w14:textId="77777777" w:rsidR="000E40DA" w:rsidRPr="000E40DA" w:rsidRDefault="000E40DA" w:rsidP="000E40DA">
      <w:pPr>
        <w:rPr>
          <w:rFonts w:cs="Arial"/>
          <w:lang w:val="en-CA"/>
        </w:rPr>
      </w:pPr>
    </w:p>
    <w:p w14:paraId="6B93864D" w14:textId="77777777" w:rsidR="000E40DA" w:rsidRPr="000E40DA" w:rsidRDefault="000E40DA" w:rsidP="000E40DA">
      <w:pPr>
        <w:pStyle w:val="ListParagraph"/>
        <w:numPr>
          <w:ilvl w:val="0"/>
          <w:numId w:val="16"/>
        </w:numPr>
        <w:rPr>
          <w:rFonts w:ascii="Arial" w:hAnsi="Arial" w:cs="Arial"/>
          <w:lang w:val="en-GB"/>
        </w:rPr>
      </w:pPr>
      <w:r w:rsidRPr="000E40DA">
        <w:rPr>
          <w:rFonts w:ascii="Arial" w:hAnsi="Arial" w:cs="Arial"/>
          <w:lang w:val="en-GB"/>
        </w:rPr>
        <w:t>During the last three years, to what extent has YOUR AUTHORITY exchanged information with other authorities outside YOUR JURISDICTION to check the suitability of key persons?</w:t>
      </w:r>
    </w:p>
    <w:tbl>
      <w:tblPr>
        <w:tblStyle w:val="TableGrid"/>
        <w:tblW w:w="0" w:type="auto"/>
        <w:tblLook w:val="04A0" w:firstRow="1" w:lastRow="0" w:firstColumn="1" w:lastColumn="0" w:noHBand="0" w:noVBand="1"/>
      </w:tblPr>
      <w:tblGrid>
        <w:gridCol w:w="2143"/>
        <w:gridCol w:w="1362"/>
        <w:gridCol w:w="1369"/>
        <w:gridCol w:w="1370"/>
        <w:gridCol w:w="1364"/>
        <w:gridCol w:w="1452"/>
      </w:tblGrid>
      <w:tr w:rsidR="000E40DA" w:rsidRPr="008545D8" w14:paraId="6179DCCC" w14:textId="77777777" w:rsidTr="000E40DA">
        <w:tc>
          <w:tcPr>
            <w:tcW w:w="0" w:type="auto"/>
            <w:tcBorders>
              <w:top w:val="single" w:sz="4" w:space="0" w:color="auto"/>
              <w:left w:val="single" w:sz="4" w:space="0" w:color="auto"/>
              <w:bottom w:val="single" w:sz="4" w:space="0" w:color="auto"/>
              <w:right w:val="single" w:sz="4" w:space="0" w:color="auto"/>
            </w:tcBorders>
          </w:tcPr>
          <w:p w14:paraId="15943AB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hideMark/>
          </w:tcPr>
          <w:p w14:paraId="729DA3B2" w14:textId="77777777" w:rsidR="000E40DA" w:rsidRPr="000E40DA" w:rsidRDefault="000E40DA">
            <w:pPr>
              <w:rPr>
                <w:rFonts w:cs="Arial"/>
                <w:szCs w:val="22"/>
                <w:lang w:val="en-GB"/>
              </w:rPr>
            </w:pPr>
            <w:r w:rsidRPr="000E40DA">
              <w:rPr>
                <w:rFonts w:cs="Arial"/>
                <w:szCs w:val="22"/>
                <w:lang w:val="en-GB"/>
              </w:rPr>
              <w:t>1. In all cases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249DD15C" w14:textId="77777777" w:rsidR="000E40DA" w:rsidRPr="000E40DA" w:rsidRDefault="000E40DA">
            <w:pPr>
              <w:rPr>
                <w:rFonts w:cs="Arial"/>
                <w:szCs w:val="22"/>
                <w:lang w:val="en-GB"/>
              </w:rPr>
            </w:pPr>
            <w:r w:rsidRPr="000E40DA">
              <w:rPr>
                <w:rFonts w:cs="Arial"/>
                <w:szCs w:val="22"/>
                <w:lang w:val="en-GB"/>
              </w:rPr>
              <w:t>2. In most cases,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55758D43" w14:textId="77777777" w:rsidR="000E40DA" w:rsidRPr="000E40DA" w:rsidRDefault="000E40DA">
            <w:pPr>
              <w:rPr>
                <w:rFonts w:cs="Arial"/>
                <w:szCs w:val="22"/>
                <w:lang w:val="en-GB"/>
              </w:rPr>
            </w:pPr>
            <w:r w:rsidRPr="000E40DA">
              <w:rPr>
                <w:rFonts w:cs="Arial"/>
                <w:szCs w:val="22"/>
                <w:lang w:val="en-GB"/>
              </w:rPr>
              <w:t>3. In some cases,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19B93130" w14:textId="77777777" w:rsidR="000E40DA" w:rsidRPr="000E40DA" w:rsidRDefault="000E40DA">
            <w:pPr>
              <w:rPr>
                <w:rFonts w:cs="Arial"/>
                <w:szCs w:val="22"/>
                <w:lang w:val="en-GB"/>
              </w:rPr>
            </w:pPr>
            <w:r w:rsidRPr="000E40DA">
              <w:rPr>
                <w:rFonts w:cs="Arial"/>
                <w:szCs w:val="22"/>
                <w:lang w:val="en-GB"/>
              </w:rPr>
              <w:t>4. Never, even where another authority could be considered likely to have relevant information</w:t>
            </w:r>
          </w:p>
        </w:tc>
        <w:tc>
          <w:tcPr>
            <w:tcW w:w="0" w:type="auto"/>
            <w:tcBorders>
              <w:top w:val="single" w:sz="4" w:space="0" w:color="auto"/>
              <w:left w:val="single" w:sz="4" w:space="0" w:color="auto"/>
              <w:bottom w:val="single" w:sz="4" w:space="0" w:color="auto"/>
              <w:right w:val="single" w:sz="4" w:space="0" w:color="auto"/>
            </w:tcBorders>
            <w:hideMark/>
          </w:tcPr>
          <w:p w14:paraId="70A0BCDA" w14:textId="77777777" w:rsidR="000E40DA" w:rsidRPr="000E40DA" w:rsidRDefault="000E40DA">
            <w:pPr>
              <w:rPr>
                <w:rFonts w:cs="Arial"/>
                <w:szCs w:val="22"/>
                <w:lang w:val="en-GB"/>
              </w:rPr>
            </w:pPr>
            <w:r w:rsidRPr="000E40DA">
              <w:rPr>
                <w:rFonts w:cs="Arial"/>
                <w:szCs w:val="22"/>
                <w:lang w:val="en-GB"/>
              </w:rPr>
              <w:t>5. Never, because no cases arose during the last three years where another authority could be considered likely to have relevant information</w:t>
            </w:r>
          </w:p>
        </w:tc>
      </w:tr>
      <w:tr w:rsidR="000E40DA" w:rsidRPr="000E40DA" w14:paraId="6E8D2712"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1B1863A4" w14:textId="696D9B7F" w:rsidR="000E40DA" w:rsidRPr="000E40DA" w:rsidRDefault="000E40DA" w:rsidP="000E40DA">
            <w:pPr>
              <w:pStyle w:val="ListParagraph"/>
              <w:numPr>
                <w:ilvl w:val="0"/>
                <w:numId w:val="17"/>
              </w:numPr>
              <w:rPr>
                <w:rFonts w:ascii="Arial" w:eastAsia="Times New Roman" w:hAnsi="Arial" w:cs="Arial"/>
                <w:szCs w:val="22"/>
                <w:lang w:val="en-GB"/>
              </w:rPr>
            </w:pPr>
            <w:r w:rsidRPr="000E40DA">
              <w:rPr>
                <w:rFonts w:ascii="Arial" w:eastAsia="Times New Roman" w:hAnsi="Arial" w:cs="Arial"/>
                <w:szCs w:val="22"/>
                <w:lang w:val="en-GB"/>
              </w:rPr>
              <w:t xml:space="preserve">Board Members </w:t>
            </w:r>
          </w:p>
        </w:tc>
        <w:tc>
          <w:tcPr>
            <w:tcW w:w="0" w:type="auto"/>
            <w:tcBorders>
              <w:top w:val="single" w:sz="4" w:space="0" w:color="auto"/>
              <w:left w:val="single" w:sz="4" w:space="0" w:color="auto"/>
              <w:bottom w:val="single" w:sz="4" w:space="0" w:color="auto"/>
              <w:right w:val="single" w:sz="4" w:space="0" w:color="auto"/>
            </w:tcBorders>
          </w:tcPr>
          <w:p w14:paraId="11B342C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515889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626AAFA"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47A1EA6" w14:textId="77777777" w:rsidR="000E40DA" w:rsidRPr="000E40DA" w:rsidRDefault="000E40DA">
            <w:pPr>
              <w:tabs>
                <w:tab w:val="left" w:pos="513"/>
              </w:tabs>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BF69A5F" w14:textId="77777777" w:rsidR="000E40DA" w:rsidRPr="000E40DA" w:rsidRDefault="000E40DA">
            <w:pPr>
              <w:rPr>
                <w:rFonts w:cs="Arial"/>
                <w:szCs w:val="22"/>
                <w:lang w:val="en-GB"/>
              </w:rPr>
            </w:pPr>
          </w:p>
        </w:tc>
      </w:tr>
      <w:tr w:rsidR="000E40DA" w:rsidRPr="000E40DA" w14:paraId="70F20236"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3820C16B" w14:textId="7DF6C7FA" w:rsidR="000E40DA" w:rsidRPr="000E40DA" w:rsidRDefault="000E40DA" w:rsidP="000E40DA">
            <w:pPr>
              <w:pStyle w:val="ListParagraph"/>
              <w:numPr>
                <w:ilvl w:val="0"/>
                <w:numId w:val="17"/>
              </w:numPr>
              <w:rPr>
                <w:rFonts w:ascii="Arial" w:eastAsia="Times New Roman" w:hAnsi="Arial" w:cs="Arial"/>
                <w:szCs w:val="22"/>
                <w:lang w:val="en-GB"/>
              </w:rPr>
            </w:pPr>
            <w:r w:rsidRPr="000E40DA">
              <w:rPr>
                <w:rFonts w:ascii="Arial" w:eastAsia="Times New Roman" w:hAnsi="Arial" w:cs="Arial"/>
                <w:szCs w:val="22"/>
                <w:lang w:val="en-GB"/>
              </w:rPr>
              <w:t xml:space="preserve">Senior Management </w:t>
            </w:r>
          </w:p>
        </w:tc>
        <w:tc>
          <w:tcPr>
            <w:tcW w:w="0" w:type="auto"/>
            <w:tcBorders>
              <w:top w:val="single" w:sz="4" w:space="0" w:color="auto"/>
              <w:left w:val="single" w:sz="4" w:space="0" w:color="auto"/>
              <w:bottom w:val="single" w:sz="4" w:space="0" w:color="auto"/>
              <w:right w:val="single" w:sz="4" w:space="0" w:color="auto"/>
            </w:tcBorders>
          </w:tcPr>
          <w:p w14:paraId="5BA904A7"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7E247240"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573FFD8E"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CEF179D"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B69B283" w14:textId="77777777" w:rsidR="000E40DA" w:rsidRPr="000E40DA" w:rsidRDefault="000E40DA">
            <w:pPr>
              <w:rPr>
                <w:rFonts w:cs="Arial"/>
                <w:szCs w:val="22"/>
                <w:lang w:val="en-GB"/>
              </w:rPr>
            </w:pPr>
          </w:p>
        </w:tc>
      </w:tr>
      <w:tr w:rsidR="000E40DA" w:rsidRPr="008545D8" w14:paraId="5D92B792"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0F4BBB6B" w14:textId="1649C519" w:rsidR="000E40DA" w:rsidRPr="000E40DA" w:rsidRDefault="000E40DA" w:rsidP="000E40DA">
            <w:pPr>
              <w:pStyle w:val="ListParagraph"/>
              <w:numPr>
                <w:ilvl w:val="0"/>
                <w:numId w:val="17"/>
              </w:numPr>
              <w:rPr>
                <w:rFonts w:ascii="Arial" w:eastAsia="Times New Roman" w:hAnsi="Arial" w:cs="Arial"/>
                <w:szCs w:val="22"/>
                <w:lang w:val="en-GB"/>
              </w:rPr>
            </w:pPr>
            <w:r w:rsidRPr="000E40DA">
              <w:rPr>
                <w:rFonts w:ascii="Arial" w:eastAsia="Times New Roman" w:hAnsi="Arial" w:cs="Arial"/>
                <w:szCs w:val="22"/>
                <w:lang w:val="en-GB"/>
              </w:rPr>
              <w:lastRenderedPageBreak/>
              <w:t>Key Persons in Control Functions</w:t>
            </w:r>
          </w:p>
        </w:tc>
        <w:tc>
          <w:tcPr>
            <w:tcW w:w="0" w:type="auto"/>
            <w:tcBorders>
              <w:top w:val="single" w:sz="4" w:space="0" w:color="auto"/>
              <w:left w:val="single" w:sz="4" w:space="0" w:color="auto"/>
              <w:bottom w:val="single" w:sz="4" w:space="0" w:color="auto"/>
              <w:right w:val="single" w:sz="4" w:space="0" w:color="auto"/>
            </w:tcBorders>
          </w:tcPr>
          <w:p w14:paraId="6761BDA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BB4A77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4C88B813"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40A8DD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13EF4765" w14:textId="77777777" w:rsidR="000E40DA" w:rsidRPr="000E40DA" w:rsidRDefault="000E40DA">
            <w:pPr>
              <w:rPr>
                <w:rFonts w:cs="Arial"/>
                <w:szCs w:val="22"/>
                <w:lang w:val="en-GB"/>
              </w:rPr>
            </w:pPr>
          </w:p>
        </w:tc>
      </w:tr>
      <w:tr w:rsidR="000E40DA" w:rsidRPr="000E40DA" w14:paraId="5C155D08" w14:textId="77777777" w:rsidTr="000E40DA">
        <w:tc>
          <w:tcPr>
            <w:tcW w:w="0" w:type="auto"/>
            <w:tcBorders>
              <w:top w:val="single" w:sz="4" w:space="0" w:color="auto"/>
              <w:left w:val="single" w:sz="4" w:space="0" w:color="auto"/>
              <w:bottom w:val="single" w:sz="4" w:space="0" w:color="auto"/>
              <w:right w:val="single" w:sz="4" w:space="0" w:color="auto"/>
            </w:tcBorders>
            <w:hideMark/>
          </w:tcPr>
          <w:p w14:paraId="6099399F" w14:textId="184CA100" w:rsidR="000E40DA" w:rsidRPr="000E40DA" w:rsidRDefault="000E40DA" w:rsidP="000E40DA">
            <w:pPr>
              <w:pStyle w:val="ListParagraph"/>
              <w:numPr>
                <w:ilvl w:val="0"/>
                <w:numId w:val="17"/>
              </w:numPr>
              <w:rPr>
                <w:rFonts w:ascii="Arial" w:eastAsia="Times New Roman" w:hAnsi="Arial" w:cs="Arial"/>
                <w:szCs w:val="22"/>
                <w:lang w:val="en-GB"/>
              </w:rPr>
            </w:pPr>
            <w:r w:rsidRPr="000E40DA">
              <w:rPr>
                <w:rFonts w:ascii="Arial" w:eastAsia="Times New Roman" w:hAnsi="Arial" w:cs="Arial"/>
                <w:szCs w:val="22"/>
                <w:lang w:val="en-GB"/>
              </w:rPr>
              <w:t>Significant Owners</w:t>
            </w:r>
          </w:p>
        </w:tc>
        <w:tc>
          <w:tcPr>
            <w:tcW w:w="0" w:type="auto"/>
            <w:tcBorders>
              <w:top w:val="single" w:sz="4" w:space="0" w:color="auto"/>
              <w:left w:val="single" w:sz="4" w:space="0" w:color="auto"/>
              <w:bottom w:val="single" w:sz="4" w:space="0" w:color="auto"/>
              <w:right w:val="single" w:sz="4" w:space="0" w:color="auto"/>
            </w:tcBorders>
          </w:tcPr>
          <w:p w14:paraId="714483F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6C86A611"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049DBB36"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3223C2C9" w14:textId="77777777" w:rsidR="000E40DA" w:rsidRPr="000E40DA" w:rsidRDefault="000E40DA">
            <w:pPr>
              <w:rPr>
                <w:rFonts w:cs="Arial"/>
                <w:szCs w:val="22"/>
                <w:lang w:val="en-GB"/>
              </w:rPr>
            </w:pPr>
          </w:p>
        </w:tc>
        <w:tc>
          <w:tcPr>
            <w:tcW w:w="0" w:type="auto"/>
            <w:tcBorders>
              <w:top w:val="single" w:sz="4" w:space="0" w:color="auto"/>
              <w:left w:val="single" w:sz="4" w:space="0" w:color="auto"/>
              <w:bottom w:val="single" w:sz="4" w:space="0" w:color="auto"/>
              <w:right w:val="single" w:sz="4" w:space="0" w:color="auto"/>
            </w:tcBorders>
          </w:tcPr>
          <w:p w14:paraId="20F46D64" w14:textId="77777777" w:rsidR="000E40DA" w:rsidRPr="000E40DA" w:rsidRDefault="000E40DA">
            <w:pPr>
              <w:rPr>
                <w:rFonts w:cs="Arial"/>
                <w:szCs w:val="22"/>
                <w:lang w:val="en-GB"/>
              </w:rPr>
            </w:pPr>
          </w:p>
        </w:tc>
      </w:tr>
    </w:tbl>
    <w:p w14:paraId="3A9EF597" w14:textId="77777777" w:rsidR="000E40DA" w:rsidRPr="000E40DA" w:rsidRDefault="000E40DA" w:rsidP="000E40DA">
      <w:pPr>
        <w:rPr>
          <w:rFonts w:cs="Arial"/>
          <w:lang w:val="en-CA"/>
        </w:rPr>
      </w:pPr>
    </w:p>
    <w:p w14:paraId="0E0BACE1" w14:textId="098D3184" w:rsidR="00A05CA2" w:rsidRPr="000E40DA" w:rsidRDefault="00A05CA2" w:rsidP="00A05CA2">
      <w:pPr>
        <w:rPr>
          <w:rFonts w:cs="Arial"/>
          <w:lang w:val="en-GB"/>
        </w:rPr>
      </w:pPr>
    </w:p>
    <w:p w14:paraId="08B1552C" w14:textId="77777777" w:rsidR="000E40DA" w:rsidRPr="000E40DA" w:rsidRDefault="000E40DA" w:rsidP="00A05CA2">
      <w:pPr>
        <w:rPr>
          <w:rFonts w:eastAsiaTheme="majorEastAsia" w:cs="Arial"/>
          <w:b/>
          <w:bCs/>
          <w:color w:val="2E74B5" w:themeColor="accent1" w:themeShade="BF"/>
          <w:lang w:val="en-GB"/>
        </w:rPr>
      </w:pPr>
    </w:p>
    <w:p w14:paraId="5B86543E" w14:textId="69020877" w:rsidR="00A05CA2" w:rsidRPr="000E40DA" w:rsidRDefault="00A05CA2" w:rsidP="00A05CA2">
      <w:pPr>
        <w:rPr>
          <w:rFonts w:cs="Arial"/>
          <w:lang w:val="en-GB"/>
        </w:rPr>
      </w:pPr>
      <w:r w:rsidRPr="000E40DA">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0E40DA">
        <w:rPr>
          <w:rFonts w:cs="Arial"/>
          <w:i/>
          <w:lang w:val="en-US"/>
        </w:rPr>
        <w:t>authorised</w:t>
      </w:r>
      <w:proofErr w:type="spellEnd"/>
      <w:r w:rsidRPr="000E40DA">
        <w:rPr>
          <w:rFonts w:cs="Arial"/>
          <w:i/>
          <w:lang w:val="en-US"/>
        </w:rPr>
        <w:t xml:space="preserve">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A05CA2" w:rsidRPr="000E40DA"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17AE" w14:textId="77777777" w:rsidR="00A55AE1" w:rsidRDefault="00A55AE1" w:rsidP="00E0714A">
      <w:r>
        <w:separator/>
      </w:r>
    </w:p>
  </w:endnote>
  <w:endnote w:type="continuationSeparator" w:id="0">
    <w:p w14:paraId="5B18DDCC" w14:textId="77777777" w:rsidR="00A55AE1" w:rsidRDefault="00A55AE1"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06371"/>
      <w:docPartObj>
        <w:docPartGallery w:val="Page Numbers (Bottom of Page)"/>
        <w:docPartUnique/>
      </w:docPartObj>
    </w:sdtPr>
    <w:sdtContent>
      <w:p w14:paraId="2BF57B05" w14:textId="33D21FC6" w:rsidR="0055265D" w:rsidRDefault="0055265D">
        <w:pPr>
          <w:pStyle w:val="Footer"/>
          <w:jc w:val="right"/>
        </w:pPr>
        <w:r>
          <w:fldChar w:fldCharType="begin"/>
        </w:r>
        <w:r>
          <w:instrText>PAGE   \* MERGEFORMAT</w:instrText>
        </w:r>
        <w:r>
          <w:fldChar w:fldCharType="separate"/>
        </w:r>
        <w:r w:rsidR="000E40DA">
          <w:rPr>
            <w:noProof/>
          </w:rPr>
          <w:t>8</w:t>
        </w:r>
        <w:r>
          <w:fldChar w:fldCharType="end"/>
        </w:r>
      </w:p>
    </w:sdtContent>
  </w:sdt>
  <w:p w14:paraId="037D26A4" w14:textId="77777777" w:rsidR="0055265D" w:rsidRDefault="0055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0162" w14:textId="77777777" w:rsidR="00A55AE1" w:rsidRDefault="00A55AE1" w:rsidP="00E0714A">
      <w:r>
        <w:separator/>
      </w:r>
    </w:p>
  </w:footnote>
  <w:footnote w:type="continuationSeparator" w:id="0">
    <w:p w14:paraId="36151386" w14:textId="77777777" w:rsidR="00A55AE1" w:rsidRDefault="00A55AE1" w:rsidP="00E0714A">
      <w:r>
        <w:continuationSeparator/>
      </w:r>
    </w:p>
  </w:footnote>
  <w:footnote w:id="1">
    <w:p w14:paraId="6D974F86" w14:textId="77777777" w:rsidR="008545D8" w:rsidRDefault="008545D8" w:rsidP="008545D8">
      <w:pPr>
        <w:pStyle w:val="FootnoteText"/>
      </w:pPr>
      <w:r>
        <w:rPr>
          <w:rStyle w:val="FootnoteReference"/>
        </w:rPr>
        <w:footnoteRef/>
      </w:r>
      <w:r>
        <w:t xml:space="preserve"> Supervisory indicators include information gathered by or that comes to the attention of supervisors in the performance of their supervisory duties, such as the withholding of information from public authorities or market conduct transgressions.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A630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167589"/>
    <w:multiLevelType w:val="hybridMultilevel"/>
    <w:tmpl w:val="91A03FB4"/>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C1066"/>
    <w:multiLevelType w:val="hybridMultilevel"/>
    <w:tmpl w:val="99189F38"/>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557047"/>
    <w:multiLevelType w:val="hybridMultilevel"/>
    <w:tmpl w:val="2D987150"/>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EC4321"/>
    <w:multiLevelType w:val="hybridMultilevel"/>
    <w:tmpl w:val="16868800"/>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3F1FEF"/>
    <w:multiLevelType w:val="hybridMultilevel"/>
    <w:tmpl w:val="855820BA"/>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B71B69"/>
    <w:multiLevelType w:val="hybridMultilevel"/>
    <w:tmpl w:val="68FC070C"/>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D02D26"/>
    <w:multiLevelType w:val="hybridMultilevel"/>
    <w:tmpl w:val="8480A4A6"/>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722060"/>
    <w:multiLevelType w:val="hybridMultilevel"/>
    <w:tmpl w:val="63E014C6"/>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DC5AB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0C3BB9"/>
    <w:multiLevelType w:val="hybridMultilevel"/>
    <w:tmpl w:val="BE36C128"/>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403839"/>
    <w:multiLevelType w:val="multilevel"/>
    <w:tmpl w:val="4078926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2A63D1"/>
    <w:multiLevelType w:val="hybridMultilevel"/>
    <w:tmpl w:val="3A44A44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663CAF"/>
    <w:multiLevelType w:val="multilevel"/>
    <w:tmpl w:val="B796A280"/>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0832A3"/>
    <w:multiLevelType w:val="hybridMultilevel"/>
    <w:tmpl w:val="96E8BE18"/>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61061F"/>
    <w:multiLevelType w:val="multilevel"/>
    <w:tmpl w:val="279C08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E768DD"/>
    <w:multiLevelType w:val="hybridMultilevel"/>
    <w:tmpl w:val="6D1671CC"/>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2329018">
    <w:abstractNumId w:val="9"/>
  </w:num>
  <w:num w:numId="2" w16cid:durableId="421148960">
    <w:abstractNumId w:val="7"/>
  </w:num>
  <w:num w:numId="3" w16cid:durableId="794254876">
    <w:abstractNumId w:val="6"/>
  </w:num>
  <w:num w:numId="4" w16cid:durableId="1033070286">
    <w:abstractNumId w:val="5"/>
  </w:num>
  <w:num w:numId="5" w16cid:durableId="1577932805">
    <w:abstractNumId w:val="4"/>
  </w:num>
  <w:num w:numId="6" w16cid:durableId="1490638748">
    <w:abstractNumId w:val="8"/>
  </w:num>
  <w:num w:numId="7" w16cid:durableId="212428148">
    <w:abstractNumId w:val="3"/>
  </w:num>
  <w:num w:numId="8" w16cid:durableId="1912890339">
    <w:abstractNumId w:val="2"/>
  </w:num>
  <w:num w:numId="9" w16cid:durableId="24210647">
    <w:abstractNumId w:val="1"/>
  </w:num>
  <w:num w:numId="10" w16cid:durableId="1180049213">
    <w:abstractNumId w:val="0"/>
  </w:num>
  <w:num w:numId="11" w16cid:durableId="388723124">
    <w:abstractNumId w:val="23"/>
  </w:num>
  <w:num w:numId="12" w16cid:durableId="2132699451">
    <w:abstractNumId w:val="19"/>
  </w:num>
  <w:num w:numId="13" w16cid:durableId="1005403164">
    <w:abstractNumId w:val="10"/>
  </w:num>
  <w:num w:numId="14" w16cid:durableId="1990749812">
    <w:abstractNumId w:val="21"/>
  </w:num>
  <w:num w:numId="15" w16cid:durableId="1421223133">
    <w:abstractNumId w:val="25"/>
  </w:num>
  <w:num w:numId="16" w16cid:durableId="152257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936178">
    <w:abstractNumId w:val="22"/>
  </w:num>
  <w:num w:numId="18" w16cid:durableId="815882081">
    <w:abstractNumId w:val="16"/>
  </w:num>
  <w:num w:numId="19" w16cid:durableId="991254565">
    <w:abstractNumId w:val="15"/>
  </w:num>
  <w:num w:numId="20" w16cid:durableId="871767990">
    <w:abstractNumId w:val="17"/>
  </w:num>
  <w:num w:numId="21" w16cid:durableId="1266888691">
    <w:abstractNumId w:val="11"/>
  </w:num>
  <w:num w:numId="22" w16cid:durableId="1627812142">
    <w:abstractNumId w:val="24"/>
  </w:num>
  <w:num w:numId="23" w16cid:durableId="51735338">
    <w:abstractNumId w:val="13"/>
  </w:num>
  <w:num w:numId="24" w16cid:durableId="162624660">
    <w:abstractNumId w:val="26"/>
  </w:num>
  <w:num w:numId="25" w16cid:durableId="815339049">
    <w:abstractNumId w:val="18"/>
  </w:num>
  <w:num w:numId="26" w16cid:durableId="706755078">
    <w:abstractNumId w:val="14"/>
  </w:num>
  <w:num w:numId="27" w16cid:durableId="322126175">
    <w:abstractNumId w:val="20"/>
  </w:num>
  <w:num w:numId="28" w16cid:durableId="21108131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0E40DA"/>
    <w:rsid w:val="002F5C68"/>
    <w:rsid w:val="003B306D"/>
    <w:rsid w:val="003E29DA"/>
    <w:rsid w:val="003E5CAF"/>
    <w:rsid w:val="004407FD"/>
    <w:rsid w:val="0055265D"/>
    <w:rsid w:val="005F3D81"/>
    <w:rsid w:val="00676462"/>
    <w:rsid w:val="00681AE3"/>
    <w:rsid w:val="00703906"/>
    <w:rsid w:val="00777255"/>
    <w:rsid w:val="0080748B"/>
    <w:rsid w:val="008237D6"/>
    <w:rsid w:val="008545D8"/>
    <w:rsid w:val="00920AB8"/>
    <w:rsid w:val="009431DA"/>
    <w:rsid w:val="00A05CA2"/>
    <w:rsid w:val="00A55AE1"/>
    <w:rsid w:val="00AE7F31"/>
    <w:rsid w:val="00B16BA1"/>
    <w:rsid w:val="00E0714A"/>
    <w:rsid w:val="00F30AA3"/>
    <w:rsid w:val="00F30C96"/>
    <w:rsid w:val="00FC063B"/>
    <w:rsid w:val="00FE22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F30C96"/>
    <w:rPr>
      <w:color w:val="0563C1" w:themeColor="hyperlink"/>
      <w:u w:val="single"/>
    </w:rPr>
  </w:style>
  <w:style w:type="character" w:styleId="CommentReference">
    <w:name w:val="annotation reference"/>
    <w:basedOn w:val="DefaultParagraphFont"/>
    <w:uiPriority w:val="99"/>
    <w:semiHidden/>
    <w:unhideWhenUsed/>
    <w:rsid w:val="00F30C96"/>
    <w:rPr>
      <w:sz w:val="16"/>
      <w:szCs w:val="16"/>
    </w:rPr>
  </w:style>
  <w:style w:type="paragraph" w:styleId="CommentText">
    <w:name w:val="annotation text"/>
    <w:basedOn w:val="Normal"/>
    <w:link w:val="CommentTextChar"/>
    <w:uiPriority w:val="99"/>
    <w:semiHidden/>
    <w:unhideWhenUsed/>
    <w:rsid w:val="00F30C96"/>
    <w:rPr>
      <w:sz w:val="20"/>
      <w:szCs w:val="20"/>
    </w:rPr>
  </w:style>
  <w:style w:type="character" w:customStyle="1" w:styleId="CommentTextChar">
    <w:name w:val="Comment Text Char"/>
    <w:basedOn w:val="DefaultParagraphFont"/>
    <w:link w:val="CommentText"/>
    <w:uiPriority w:val="99"/>
    <w:semiHidden/>
    <w:rsid w:val="00F30C9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0C96"/>
    <w:rPr>
      <w:b/>
      <w:bCs/>
    </w:rPr>
  </w:style>
  <w:style w:type="character" w:customStyle="1" w:styleId="CommentSubjectChar">
    <w:name w:val="Comment Subject Char"/>
    <w:basedOn w:val="CommentTextChar"/>
    <w:link w:val="CommentSubject"/>
    <w:uiPriority w:val="99"/>
    <w:semiHidden/>
    <w:rsid w:val="00F30C96"/>
    <w:rPr>
      <w:rFonts w:ascii="Arial" w:hAnsi="Arial"/>
      <w:b/>
      <w:bCs/>
      <w:sz w:val="20"/>
      <w:szCs w:val="20"/>
      <w:lang w:eastAsia="en-US"/>
    </w:rPr>
  </w:style>
  <w:style w:type="paragraph" w:styleId="ListParagraph">
    <w:name w:val="List Paragraph"/>
    <w:basedOn w:val="Normal"/>
    <w:uiPriority w:val="34"/>
    <w:qFormat/>
    <w:rsid w:val="00F30C96"/>
    <w:pPr>
      <w:spacing w:after="200" w:line="276" w:lineRule="auto"/>
      <w:ind w:left="720"/>
      <w:contextualSpacing/>
    </w:pPr>
    <w:rPr>
      <w:rFonts w:asciiTheme="minorHAnsi" w:eastAsia="MS Mincho" w:hAnsiTheme="minorHAnsi"/>
      <w:lang w:val="en-CA"/>
    </w:rPr>
  </w:style>
  <w:style w:type="paragraph" w:styleId="FootnoteText">
    <w:name w:val="footnote text"/>
    <w:basedOn w:val="Normal"/>
    <w:link w:val="FootnoteTextChar"/>
    <w:uiPriority w:val="99"/>
    <w:semiHidden/>
    <w:unhideWhenUsed/>
    <w:rsid w:val="00F30C96"/>
    <w:rPr>
      <w:rFonts w:asciiTheme="minorHAnsi" w:eastAsia="MS Mincho" w:hAnsiTheme="minorHAnsi"/>
      <w:sz w:val="20"/>
      <w:szCs w:val="20"/>
      <w:lang w:val="en-CA"/>
    </w:rPr>
  </w:style>
  <w:style w:type="character" w:customStyle="1" w:styleId="FootnoteTextChar">
    <w:name w:val="Footnote Text Char"/>
    <w:basedOn w:val="DefaultParagraphFont"/>
    <w:link w:val="FootnoteText"/>
    <w:uiPriority w:val="99"/>
    <w:semiHidden/>
    <w:rsid w:val="00F30C96"/>
    <w:rPr>
      <w:rFonts w:eastAsia="MS Mincho"/>
      <w:sz w:val="20"/>
      <w:szCs w:val="20"/>
      <w:lang w:val="en-CA" w:eastAsia="en-US"/>
    </w:rPr>
  </w:style>
  <w:style w:type="character" w:styleId="FootnoteReference">
    <w:name w:val="footnote reference"/>
    <w:basedOn w:val="DefaultParagraphFont"/>
    <w:uiPriority w:val="99"/>
    <w:semiHidden/>
    <w:unhideWhenUsed/>
    <w:rsid w:val="00F30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4811">
      <w:bodyDiv w:val="1"/>
      <w:marLeft w:val="0"/>
      <w:marRight w:val="0"/>
      <w:marTop w:val="0"/>
      <w:marBottom w:val="0"/>
      <w:divBdr>
        <w:top w:val="none" w:sz="0" w:space="0" w:color="auto"/>
        <w:left w:val="none" w:sz="0" w:space="0" w:color="auto"/>
        <w:bottom w:val="none" w:sz="0" w:space="0" w:color="auto"/>
        <w:right w:val="none" w:sz="0" w:space="0" w:color="auto"/>
      </w:divBdr>
    </w:div>
    <w:div w:id="383984783">
      <w:bodyDiv w:val="1"/>
      <w:marLeft w:val="0"/>
      <w:marRight w:val="0"/>
      <w:marTop w:val="0"/>
      <w:marBottom w:val="0"/>
      <w:divBdr>
        <w:top w:val="none" w:sz="0" w:space="0" w:color="auto"/>
        <w:left w:val="none" w:sz="0" w:space="0" w:color="auto"/>
        <w:bottom w:val="none" w:sz="0" w:space="0" w:color="auto"/>
        <w:right w:val="none" w:sz="0" w:space="0" w:color="auto"/>
      </w:divBdr>
    </w:div>
    <w:div w:id="969869792">
      <w:bodyDiv w:val="1"/>
      <w:marLeft w:val="0"/>
      <w:marRight w:val="0"/>
      <w:marTop w:val="0"/>
      <w:marBottom w:val="0"/>
      <w:divBdr>
        <w:top w:val="none" w:sz="0" w:space="0" w:color="auto"/>
        <w:left w:val="none" w:sz="0" w:space="0" w:color="auto"/>
        <w:bottom w:val="none" w:sz="0" w:space="0" w:color="auto"/>
        <w:right w:val="none" w:sz="0" w:space="0" w:color="auto"/>
      </w:divBdr>
    </w:div>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9336</Characters>
  <Application>Microsoft Office Word</Application>
  <DocSecurity>0</DocSecurity>
  <Lines>444</Lines>
  <Paragraphs>128</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3</cp:revision>
  <dcterms:created xsi:type="dcterms:W3CDTF">2023-07-10T07:12:00Z</dcterms:created>
  <dcterms:modified xsi:type="dcterms:W3CDTF">2023-07-17T07:39:00Z</dcterms:modified>
</cp:coreProperties>
</file>